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3F" w:rsidRPr="0077733F" w:rsidRDefault="0079068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56B5B">
        <w:rPr>
          <w:b/>
          <w:sz w:val="24"/>
          <w:szCs w:val="24"/>
          <w:u w:val="single"/>
        </w:rPr>
        <w:t>Protocol for Visitors</w:t>
      </w:r>
      <w:r w:rsidR="00256B5B">
        <w:rPr>
          <w:b/>
          <w:sz w:val="24"/>
          <w:szCs w:val="24"/>
          <w:u w:val="single"/>
        </w:rPr>
        <w:t xml:space="preserve"> and Itinerant</w:t>
      </w:r>
      <w:r w:rsidRPr="00256B5B">
        <w:rPr>
          <w:b/>
          <w:sz w:val="24"/>
          <w:szCs w:val="24"/>
          <w:u w:val="single"/>
        </w:rPr>
        <w:t xml:space="preserve"> Entering Facility</w:t>
      </w:r>
    </w:p>
    <w:p w:rsidR="0077733F" w:rsidRDefault="00790680" w:rsidP="00790680">
      <w:pPr>
        <w:pStyle w:val="ListParagraph"/>
        <w:numPr>
          <w:ilvl w:val="0"/>
          <w:numId w:val="1"/>
        </w:numPr>
      </w:pPr>
      <w:r>
        <w:t xml:space="preserve">Office Staff maintain the daily log of entry into the building.  Visitors and Itinerant Staff must enter the building at the main entry by the office.  </w:t>
      </w:r>
    </w:p>
    <w:p w:rsidR="0077733F" w:rsidRDefault="00256B5B" w:rsidP="00790680">
      <w:pPr>
        <w:pStyle w:val="ListParagraph"/>
        <w:numPr>
          <w:ilvl w:val="0"/>
          <w:numId w:val="1"/>
        </w:numPr>
      </w:pPr>
      <w:r>
        <w:t>Staff members can self-screen and attest to their own health.</w:t>
      </w:r>
      <w:r w:rsidR="00ED4D2C">
        <w:t xml:space="preserve"> </w:t>
      </w:r>
      <w:r w:rsidR="0077733F">
        <w:t>Staff members such as student teachers, itinerant staff, substitute teachers and other district staff who move between buildings are not considered visitors.</w:t>
      </w:r>
    </w:p>
    <w:p w:rsidR="00790680" w:rsidRDefault="00790680" w:rsidP="00790680">
      <w:pPr>
        <w:pStyle w:val="ListParagraph"/>
        <w:numPr>
          <w:ilvl w:val="0"/>
          <w:numId w:val="1"/>
        </w:numPr>
      </w:pPr>
      <w:r>
        <w:t xml:space="preserve">Office Staff will complete a visual screening </w:t>
      </w:r>
      <w:r w:rsidR="0077733F">
        <w:t xml:space="preserve">of visitors </w:t>
      </w:r>
      <w:r>
        <w:t>with same symptom check as students, and ask about symptoms. (</w:t>
      </w:r>
      <w:r w:rsidRPr="0077733F">
        <w:rPr>
          <w:highlight w:val="yellow"/>
        </w:rPr>
        <w:t>Consistent message created by building administrator</w:t>
      </w:r>
      <w:r>
        <w:t xml:space="preserve">.) </w:t>
      </w:r>
    </w:p>
    <w:p w:rsidR="00790680" w:rsidRDefault="00790680" w:rsidP="00790680">
      <w:pPr>
        <w:pStyle w:val="ListParagraph"/>
        <w:numPr>
          <w:ilvl w:val="1"/>
          <w:numId w:val="1"/>
        </w:numPr>
      </w:pPr>
      <w:r>
        <w:t xml:space="preserve">Office staff will </w:t>
      </w:r>
      <w:r w:rsidR="000D2196">
        <w:t>ask the visitor for the information required on the daily log</w:t>
      </w:r>
      <w:r>
        <w:t>.</w:t>
      </w:r>
    </w:p>
    <w:p w:rsidR="00790680" w:rsidRDefault="00790680" w:rsidP="00790680">
      <w:pPr>
        <w:pStyle w:val="ListParagraph"/>
        <w:numPr>
          <w:ilvl w:val="1"/>
          <w:numId w:val="1"/>
        </w:numPr>
      </w:pPr>
      <w:r>
        <w:t xml:space="preserve">Format of Daily log with example attached. </w:t>
      </w:r>
    </w:p>
    <w:p w:rsidR="00790680" w:rsidRDefault="00790680" w:rsidP="00790680">
      <w:pPr>
        <w:pStyle w:val="ListParagraph"/>
        <w:numPr>
          <w:ilvl w:val="2"/>
          <w:numId w:val="1"/>
        </w:numPr>
      </w:pPr>
      <w:r>
        <w:t>Name</w:t>
      </w:r>
    </w:p>
    <w:p w:rsidR="00790680" w:rsidRDefault="00790680" w:rsidP="00790680">
      <w:pPr>
        <w:pStyle w:val="ListParagraph"/>
        <w:numPr>
          <w:ilvl w:val="2"/>
          <w:numId w:val="1"/>
        </w:numPr>
      </w:pPr>
      <w:r>
        <w:t>Contact Information (phone, address)</w:t>
      </w:r>
    </w:p>
    <w:p w:rsidR="00790680" w:rsidRDefault="00790680" w:rsidP="00790680">
      <w:pPr>
        <w:pStyle w:val="ListParagraph"/>
        <w:numPr>
          <w:ilvl w:val="2"/>
          <w:numId w:val="1"/>
        </w:numPr>
      </w:pPr>
      <w:r>
        <w:t>Date of Visit</w:t>
      </w:r>
    </w:p>
    <w:p w:rsidR="00790680" w:rsidRDefault="00790680" w:rsidP="00790680">
      <w:pPr>
        <w:pStyle w:val="ListParagraph"/>
        <w:numPr>
          <w:ilvl w:val="2"/>
          <w:numId w:val="1"/>
        </w:numPr>
      </w:pPr>
      <w:r>
        <w:t>Time of Entry and Exit</w:t>
      </w:r>
    </w:p>
    <w:p w:rsidR="000D2196" w:rsidRDefault="000D2196" w:rsidP="000D2196">
      <w:pPr>
        <w:pStyle w:val="ListParagraph"/>
        <w:numPr>
          <w:ilvl w:val="1"/>
          <w:numId w:val="1"/>
        </w:numPr>
      </w:pPr>
      <w:r>
        <w:t>If the visitor has any of the symptoms they will be asked to go home and not enter the rest of the building.</w:t>
      </w:r>
    </w:p>
    <w:p w:rsidR="0077733F" w:rsidRDefault="0077733F" w:rsidP="000D2196">
      <w:pPr>
        <w:pStyle w:val="ListParagraph"/>
        <w:numPr>
          <w:ilvl w:val="1"/>
          <w:numId w:val="1"/>
        </w:numPr>
      </w:pPr>
      <w:r>
        <w:t>Visitors must wash or sanitize their hands upon entry and exit.</w:t>
      </w:r>
    </w:p>
    <w:p w:rsidR="00790680" w:rsidRDefault="00790680" w:rsidP="00790680">
      <w:pPr>
        <w:pStyle w:val="ListParagraph"/>
        <w:numPr>
          <w:ilvl w:val="0"/>
          <w:numId w:val="1"/>
        </w:numPr>
      </w:pPr>
      <w:r>
        <w:t xml:space="preserve">Daily logs will be stored in locking filing cabinet in main office for </w:t>
      </w:r>
      <w:r w:rsidR="0077733F">
        <w:t xml:space="preserve">a minimum of </w:t>
      </w:r>
      <w:r>
        <w:t>4 weeks.</w:t>
      </w:r>
    </w:p>
    <w:p w:rsidR="0077733F" w:rsidRDefault="0077733F" w:rsidP="0077733F">
      <w:pPr>
        <w:pStyle w:val="ListParagraph"/>
        <w:numPr>
          <w:ilvl w:val="0"/>
          <w:numId w:val="1"/>
        </w:numPr>
      </w:pPr>
      <w:r>
        <w:t>All itinerant and all district staff (maintenance, administrative, delivery, nutrition, and any other staff) who move between buildings keep a log or calendar with a running four-week history of:</w:t>
      </w:r>
    </w:p>
    <w:p w:rsidR="0077733F" w:rsidRDefault="0077733F" w:rsidP="0077733F">
      <w:pPr>
        <w:pStyle w:val="ListParagraph"/>
        <w:numPr>
          <w:ilvl w:val="1"/>
          <w:numId w:val="1"/>
        </w:numPr>
      </w:pPr>
      <w:r>
        <w:t>Time in each school building</w:t>
      </w:r>
    </w:p>
    <w:p w:rsidR="0077733F" w:rsidRDefault="0077733F" w:rsidP="0077733F">
      <w:pPr>
        <w:pStyle w:val="ListParagraph"/>
        <w:numPr>
          <w:ilvl w:val="1"/>
          <w:numId w:val="1"/>
        </w:numPr>
      </w:pPr>
      <w:r>
        <w:t>Who they were in contact with at each site</w:t>
      </w:r>
    </w:p>
    <w:p w:rsidR="0077733F" w:rsidRDefault="0077733F" w:rsidP="0077733F">
      <w:pPr>
        <w:pStyle w:val="ListParagraph"/>
        <w:numPr>
          <w:ilvl w:val="0"/>
          <w:numId w:val="1"/>
        </w:numPr>
        <w:spacing w:before="120" w:after="120"/>
      </w:pPr>
      <w:r>
        <w:t xml:space="preserve">Maintain log for a minimum of 4 weeks </w:t>
      </w:r>
    </w:p>
    <w:sectPr w:rsidR="0077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501"/>
    <w:multiLevelType w:val="hybridMultilevel"/>
    <w:tmpl w:val="A648B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0"/>
    <w:rsid w:val="000D2196"/>
    <w:rsid w:val="000F2663"/>
    <w:rsid w:val="00256B5B"/>
    <w:rsid w:val="0077733F"/>
    <w:rsid w:val="00790680"/>
    <w:rsid w:val="008D3016"/>
    <w:rsid w:val="00B8167F"/>
    <w:rsid w:val="00E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4126E-7F23-41E5-B657-14C0C0CA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Linn-Benton-Lincoln ESD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Griffith</dc:creator>
  <cp:keywords/>
  <dc:description/>
  <cp:lastModifiedBy>tanya_frisendahl</cp:lastModifiedBy>
  <cp:revision>2</cp:revision>
  <dcterms:created xsi:type="dcterms:W3CDTF">2020-07-24T17:43:00Z</dcterms:created>
  <dcterms:modified xsi:type="dcterms:W3CDTF">2020-07-24T17:43:00Z</dcterms:modified>
</cp:coreProperties>
</file>