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B5" w:rsidRDefault="00F77561">
      <w:pPr>
        <w:tabs>
          <w:tab w:val="left" w:pos="5836"/>
        </w:tabs>
        <w:ind w:left="57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1950826" cy="713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2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>
            <wp:extent cx="1411837" cy="5547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837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BB5" w:rsidRDefault="00533BB5">
      <w:pPr>
        <w:pStyle w:val="BodyText"/>
        <w:ind w:left="0" w:firstLine="0"/>
        <w:rPr>
          <w:rFonts w:ascii="Times New Roman"/>
          <w:sz w:val="20"/>
        </w:rPr>
      </w:pPr>
    </w:p>
    <w:p w:rsidR="00533BB5" w:rsidRDefault="00533BB5">
      <w:pPr>
        <w:pStyle w:val="BodyText"/>
        <w:ind w:left="0" w:firstLine="0"/>
        <w:rPr>
          <w:rFonts w:ascii="Times New Roman"/>
          <w:sz w:val="20"/>
        </w:rPr>
      </w:pPr>
    </w:p>
    <w:p w:rsidR="00533BB5" w:rsidRDefault="00533BB5">
      <w:pPr>
        <w:pStyle w:val="BodyText"/>
        <w:ind w:left="0" w:firstLine="0"/>
        <w:rPr>
          <w:rFonts w:ascii="Times New Roman"/>
          <w:sz w:val="20"/>
        </w:rPr>
      </w:pPr>
    </w:p>
    <w:p w:rsidR="00533BB5" w:rsidRDefault="00F77561">
      <w:pPr>
        <w:spacing w:before="179"/>
        <w:ind w:left="100"/>
        <w:rPr>
          <w:sz w:val="40"/>
        </w:rPr>
      </w:pPr>
      <w:r>
        <w:rPr>
          <w:color w:val="231F20"/>
          <w:sz w:val="40"/>
        </w:rPr>
        <w:t>Media Talking Points for COVID-19 Events</w:t>
      </w:r>
    </w:p>
    <w:p w:rsidR="00533BB5" w:rsidRDefault="00F77561">
      <w:pPr>
        <w:pStyle w:val="BodyText"/>
        <w:spacing w:before="119"/>
        <w:ind w:left="100" w:firstLine="0"/>
      </w:pPr>
      <w:r>
        <w:rPr>
          <w:color w:val="231F20"/>
        </w:rPr>
        <w:t>For School Leaders to Customize.</w:t>
      </w:r>
    </w:p>
    <w:p w:rsidR="00533BB5" w:rsidRDefault="00533BB5">
      <w:pPr>
        <w:pStyle w:val="BodyText"/>
        <w:ind w:left="0" w:firstLine="0"/>
        <w:rPr>
          <w:sz w:val="22"/>
        </w:rPr>
      </w:pPr>
    </w:p>
    <w:p w:rsidR="00533BB5" w:rsidRDefault="00F77561">
      <w:pPr>
        <w:pStyle w:val="Heading1"/>
      </w:pPr>
      <w:r>
        <w:rPr>
          <w:color w:val="231F20"/>
        </w:rPr>
        <w:t>About the COVID-19 Scenario</w:t>
      </w:r>
    </w:p>
    <w:p w:rsidR="00533BB5" w:rsidRDefault="00F7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577"/>
        <w:rPr>
          <w:sz w:val="24"/>
        </w:rPr>
      </w:pPr>
      <w:r>
        <w:rPr>
          <w:color w:val="231F20"/>
          <w:sz w:val="24"/>
        </w:rPr>
        <w:t>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X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date,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X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located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X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county,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X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number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individuals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confirmed positive for the COVID-19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virus.</w:t>
      </w:r>
    </w:p>
    <w:p w:rsidR="00533BB5" w:rsidRDefault="00F7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ind w:right="108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individual(s)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involved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asked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stay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home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self-isolate,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 those who were in close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contact.</w:t>
      </w:r>
    </w:p>
    <w:p w:rsidR="00533BB5" w:rsidRDefault="00F7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93" w:lineRule="exact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safety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well-being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staff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top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priority.</w:t>
      </w:r>
    </w:p>
    <w:p w:rsidR="00533BB5" w:rsidRDefault="00F7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533"/>
        <w:rPr>
          <w:sz w:val="24"/>
        </w:rPr>
      </w:pPr>
      <w:r>
        <w:rPr>
          <w:color w:val="231F20"/>
          <w:sz w:val="24"/>
        </w:rPr>
        <w:t>We have contacted the local health department and are working cooperatively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and collabor</w:t>
      </w:r>
      <w:r>
        <w:rPr>
          <w:color w:val="231F20"/>
          <w:sz w:val="24"/>
        </w:rPr>
        <w:t>atively with any additional direction given by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them.</w:t>
      </w:r>
    </w:p>
    <w:p w:rsidR="00533BB5" w:rsidRDefault="00533BB5">
      <w:pPr>
        <w:pStyle w:val="BodyText"/>
        <w:ind w:left="0" w:firstLine="0"/>
      </w:pPr>
    </w:p>
    <w:p w:rsidR="00533BB5" w:rsidRDefault="00F77561">
      <w:pPr>
        <w:pStyle w:val="Heading1"/>
      </w:pPr>
      <w:r>
        <w:rPr>
          <w:color w:val="231F20"/>
        </w:rPr>
        <w:t>As a School District, we have initiated a Response Plan:</w:t>
      </w:r>
    </w:p>
    <w:p w:rsidR="00533BB5" w:rsidRDefault="00F7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We have notified staff, students and families of 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event.</w:t>
      </w:r>
    </w:p>
    <w:p w:rsidR="00533BB5" w:rsidRDefault="00F7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50"/>
        <w:rPr>
          <w:sz w:val="24"/>
        </w:rPr>
      </w:pPr>
      <w:r>
        <w:rPr>
          <w:color w:val="231F20"/>
          <w:sz w:val="24"/>
        </w:rPr>
        <w:t>We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undertaking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additional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cleaning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sanitation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protocols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throughout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 (or “affected places in” 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school).</w:t>
      </w:r>
    </w:p>
    <w:p w:rsidR="00533BB5" w:rsidRDefault="00F7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222"/>
        <w:rPr>
          <w:sz w:val="24"/>
        </w:rPr>
      </w:pPr>
      <w:r>
        <w:rPr>
          <w:color w:val="231F20"/>
          <w:sz w:val="24"/>
        </w:rPr>
        <w:t>We also continue to follow and maintain Oregon Health Authority and Oregon Department of Education guidelines; namely practicing handwashing, physical distancing to the degree we can, requiring people wear masks</w:t>
      </w:r>
      <w:r>
        <w:rPr>
          <w:color w:val="231F20"/>
          <w:sz w:val="24"/>
        </w:rPr>
        <w:t xml:space="preserve"> inside the building, and upholding cleaning and sanitizing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protocols.</w:t>
      </w:r>
    </w:p>
    <w:p w:rsidR="00533BB5" w:rsidRDefault="00533BB5">
      <w:pPr>
        <w:pStyle w:val="BodyText"/>
        <w:ind w:left="0" w:firstLine="0"/>
      </w:pPr>
    </w:p>
    <w:p w:rsidR="00533BB5" w:rsidRDefault="00F77561">
      <w:pPr>
        <w:pStyle w:val="Heading1"/>
        <w:ind w:right="167"/>
      </w:pPr>
      <w:r>
        <w:rPr>
          <w:color w:val="231F20"/>
        </w:rPr>
        <w:t>(Optional - When the school building closes temporarily or students are asked to quarantine after being exposed or testing positive for COVID-19)</w:t>
      </w:r>
    </w:p>
    <w:p w:rsidR="00533BB5" w:rsidRDefault="00F7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846"/>
        <w:rPr>
          <w:sz w:val="24"/>
        </w:rPr>
      </w:pPr>
      <w:r>
        <w:rPr>
          <w:color w:val="231F20"/>
          <w:sz w:val="24"/>
        </w:rPr>
        <w:t>While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buildings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close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on-site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instruction,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learning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has continued because of our dedicated teachers and school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leaders.</w:t>
      </w:r>
    </w:p>
    <w:p w:rsidR="00533BB5" w:rsidRDefault="00F7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264"/>
        <w:rPr>
          <w:sz w:val="24"/>
        </w:rPr>
      </w:pPr>
      <w:r>
        <w:rPr>
          <w:color w:val="231F20"/>
          <w:sz w:val="24"/>
        </w:rPr>
        <w:t>Throughout this crisis, we have come to recognize the importance of face-to-face interaction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look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forward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teachers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returning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buildings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as soon as it is safe for all students and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teachers.</w:t>
      </w:r>
    </w:p>
    <w:p w:rsidR="00533BB5" w:rsidRDefault="00F7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Our goal is for students and staff to be able to return once it is safe to do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so.</w:t>
      </w:r>
    </w:p>
    <w:p w:rsidR="00533BB5" w:rsidRDefault="00F7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344"/>
        <w:rPr>
          <w:sz w:val="24"/>
        </w:rPr>
      </w:pPr>
      <w:r>
        <w:rPr>
          <w:color w:val="231F20"/>
          <w:sz w:val="24"/>
        </w:rPr>
        <w:t>Students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continue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learning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home,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online,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their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communities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(</w:t>
      </w:r>
      <w:proofErr w:type="spellStart"/>
      <w:r>
        <w:rPr>
          <w:color w:val="231F20"/>
          <w:sz w:val="24"/>
        </w:rPr>
        <w:t>eg</w:t>
      </w:r>
      <w:proofErr w:type="spellEnd"/>
      <w:r>
        <w:rPr>
          <w:color w:val="231F20"/>
          <w:sz w:val="24"/>
        </w:rPr>
        <w:t>.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 remainder of the</w:t>
      </w:r>
      <w:r>
        <w:rPr>
          <w:color w:val="231F20"/>
          <w:sz w:val="24"/>
        </w:rPr>
        <w:t xml:space="preserve"> 2019-2020 school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year)</w:t>
      </w:r>
    </w:p>
    <w:p w:rsidR="00533BB5" w:rsidRDefault="00F7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47"/>
        <w:rPr>
          <w:sz w:val="24"/>
        </w:rPr>
      </w:pPr>
      <w:r>
        <w:rPr>
          <w:color w:val="231F20"/>
          <w:sz w:val="24"/>
        </w:rPr>
        <w:t>The school is working to address questions and decisions necessary to reopen school buildings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safely,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engage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parents,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teachers,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leaders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policymakers throughout this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process.</w:t>
      </w:r>
    </w:p>
    <w:p w:rsidR="00533BB5" w:rsidRDefault="00F7756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704"/>
        <w:rPr>
          <w:sz w:val="24"/>
        </w:rPr>
      </w:pPr>
      <w:r>
        <w:rPr>
          <w:color w:val="231F20"/>
          <w:sz w:val="24"/>
        </w:rPr>
        <w:t>We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working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district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leaders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accommodations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for vulnerable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people.</w:t>
      </w:r>
    </w:p>
    <w:sectPr w:rsidR="00533BB5" w:rsidSect="00F7756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61C6"/>
    <w:multiLevelType w:val="hybridMultilevel"/>
    <w:tmpl w:val="83608C4A"/>
    <w:lvl w:ilvl="0" w:tplc="74CAF962">
      <w:numFmt w:val="bullet"/>
      <w:lvlText w:val="•"/>
      <w:lvlJc w:val="left"/>
      <w:pPr>
        <w:ind w:left="820" w:hanging="360"/>
      </w:pPr>
      <w:rPr>
        <w:rFonts w:ascii="Calibri" w:eastAsia="Calibri" w:hAnsi="Calibri" w:cs="Calibri" w:hint="default"/>
        <w:color w:val="231F20"/>
        <w:w w:val="121"/>
        <w:sz w:val="24"/>
        <w:szCs w:val="24"/>
      </w:rPr>
    </w:lvl>
    <w:lvl w:ilvl="1" w:tplc="A80681E6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CA70D9B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2A3ED86A"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02C821CC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FF7CF900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4178291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08087592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F1443CAC"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3BB5"/>
    <w:rsid w:val="00533BB5"/>
    <w:rsid w:val="00F7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AC6F6-655F-4DA6-8730-CB590B15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Responding to COVID-19 Scenarios in Schools August 2020.pdf</dc:title>
  <dc:creator>nancy_hayes</dc:creator>
  <cp:lastModifiedBy>Nancy Hayes</cp:lastModifiedBy>
  <cp:revision>2</cp:revision>
  <dcterms:created xsi:type="dcterms:W3CDTF">2020-08-21T15:22:00Z</dcterms:created>
  <dcterms:modified xsi:type="dcterms:W3CDTF">2020-08-21T15:32:00Z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Adobe Acrobat Pro DC 19.21.20058</vt:lpwstr>
  </property>
  <property fmtid="{D5CDD505-2E9C-101B-9397-08002B2CF9AE}" pid="4" name="LastSaved">
    <vt:filetime>2020-08-21T00:00:00Z</vt:filetime>
  </property>
</Properties>
</file>