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A226" w14:textId="77777777" w:rsidR="008C4F70" w:rsidRDefault="006518EB">
      <w:pPr>
        <w:pStyle w:val="BodyText"/>
        <w:ind w:left="2380"/>
        <w:rPr>
          <w:rFonts w:ascii="Times New Roman"/>
          <w:sz w:val="20"/>
        </w:rPr>
      </w:pPr>
      <w:r>
        <w:rPr>
          <w:rFonts w:ascii="Times New Roman"/>
          <w:noProof/>
          <w:sz w:val="20"/>
        </w:rPr>
        <w:drawing>
          <wp:inline distT="0" distB="0" distL="0" distR="0" wp14:anchorId="344662CF" wp14:editId="0B4972AC">
            <wp:extent cx="3035818" cy="841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35818" cy="841248"/>
                    </a:xfrm>
                    <a:prstGeom prst="rect">
                      <a:avLst/>
                    </a:prstGeom>
                  </pic:spPr>
                </pic:pic>
              </a:graphicData>
            </a:graphic>
          </wp:inline>
        </w:drawing>
      </w:r>
    </w:p>
    <w:p w14:paraId="3EA83BC2" w14:textId="77777777" w:rsidR="008C4F70" w:rsidRDefault="008C4F70">
      <w:pPr>
        <w:pStyle w:val="BodyText"/>
        <w:rPr>
          <w:rFonts w:ascii="Times New Roman"/>
          <w:sz w:val="20"/>
        </w:rPr>
      </w:pPr>
    </w:p>
    <w:p w14:paraId="570964E8" w14:textId="77777777" w:rsidR="008C4F70" w:rsidRDefault="008C4F70">
      <w:pPr>
        <w:pStyle w:val="BodyText"/>
        <w:spacing w:before="2"/>
        <w:rPr>
          <w:rFonts w:ascii="Times New Roman"/>
          <w:sz w:val="19"/>
        </w:rPr>
      </w:pPr>
    </w:p>
    <w:p w14:paraId="1E70F38C" w14:textId="37C5B141" w:rsidR="008C4F70" w:rsidRDefault="006518EB">
      <w:pPr>
        <w:pStyle w:val="Heading2"/>
        <w:spacing w:before="56"/>
        <w:ind w:left="3562" w:right="3520"/>
        <w:jc w:val="center"/>
      </w:pPr>
      <w:r>
        <w:t xml:space="preserve">SOELS Governance Council </w:t>
      </w:r>
      <w:r w:rsidR="0056011B">
        <w:t>September</w:t>
      </w:r>
      <w:r w:rsidR="004D53E0">
        <w:t xml:space="preserve"> 19</w:t>
      </w:r>
      <w:r w:rsidR="006D791C">
        <w:t>, 2022</w:t>
      </w:r>
    </w:p>
    <w:p w14:paraId="6E3BFE79" w14:textId="77777777" w:rsidR="008C4F70" w:rsidRDefault="006518EB">
      <w:pPr>
        <w:pStyle w:val="BodyText"/>
        <w:ind w:left="3562" w:right="3518"/>
        <w:jc w:val="center"/>
      </w:pPr>
      <w:r>
        <w:t>2:30-4:30 p.m.</w:t>
      </w:r>
    </w:p>
    <w:p w14:paraId="0E9E6624" w14:textId="7EC77EB8" w:rsidR="008C4F70" w:rsidRDefault="006518EB">
      <w:pPr>
        <w:ind w:left="3562" w:right="3523"/>
        <w:jc w:val="center"/>
        <w:rPr>
          <w:sz w:val="18"/>
        </w:rPr>
      </w:pPr>
      <w:r>
        <w:rPr>
          <w:sz w:val="18"/>
        </w:rPr>
        <w:t xml:space="preserve">Zoom Meeting ID </w:t>
      </w:r>
      <w:r w:rsidR="0056011B">
        <w:rPr>
          <w:sz w:val="18"/>
        </w:rPr>
        <w:t xml:space="preserve">910 426 67714 </w:t>
      </w:r>
    </w:p>
    <w:p w14:paraId="6DC1220E" w14:textId="059DF086" w:rsidR="008C4F70" w:rsidRDefault="008C4F70">
      <w:pPr>
        <w:pStyle w:val="BodyText"/>
        <w:rPr>
          <w:sz w:val="18"/>
        </w:rPr>
      </w:pPr>
    </w:p>
    <w:p w14:paraId="1720F5FC" w14:textId="77777777" w:rsidR="00942B90" w:rsidRDefault="00942B90">
      <w:pPr>
        <w:pStyle w:val="BodyText"/>
        <w:rPr>
          <w:sz w:val="18"/>
        </w:rPr>
      </w:pPr>
    </w:p>
    <w:p w14:paraId="463AB616" w14:textId="543A26B1" w:rsidR="0056011B" w:rsidRPr="00717A03" w:rsidRDefault="006518EB" w:rsidP="004C2E48">
      <w:pPr>
        <w:ind w:right="717"/>
        <w:rPr>
          <w:sz w:val="23"/>
        </w:rPr>
      </w:pPr>
      <w:r w:rsidRPr="000B62AB">
        <w:rPr>
          <w:b/>
        </w:rPr>
        <w:t>Attendees</w:t>
      </w:r>
      <w:r w:rsidRPr="000B62AB">
        <w:t xml:space="preserve">: </w:t>
      </w:r>
      <w:r w:rsidR="00A20F09" w:rsidRPr="00F31810">
        <w:rPr>
          <w:sz w:val="23"/>
        </w:rPr>
        <w:t xml:space="preserve">Brittain Zimmerman, </w:t>
      </w:r>
      <w:r w:rsidR="00A20F09" w:rsidRPr="00F31810">
        <w:t>Cynthia Anderson</w:t>
      </w:r>
      <w:r w:rsidR="0056011B" w:rsidRPr="00F31810">
        <w:t>, Bridey Mendoza-Moore</w:t>
      </w:r>
      <w:r w:rsidR="00A20F09" w:rsidRPr="00F31810">
        <w:t xml:space="preserve">, </w:t>
      </w:r>
      <w:r w:rsidR="006D6339" w:rsidRPr="00F31810">
        <w:t xml:space="preserve">Jessica Durrant, </w:t>
      </w:r>
      <w:r w:rsidRPr="00F31810">
        <w:t>Sam Watson,</w:t>
      </w:r>
      <w:r w:rsidR="00A20F09" w:rsidRPr="00F31810">
        <w:t xml:space="preserve"> </w:t>
      </w:r>
      <w:r w:rsidR="000B62AB" w:rsidRPr="00F31810">
        <w:rPr>
          <w:sz w:val="23"/>
        </w:rPr>
        <w:t>Crystal Rowbotham</w:t>
      </w:r>
      <w:r w:rsidR="000B62AB" w:rsidRPr="00F31810">
        <w:t xml:space="preserve">, </w:t>
      </w:r>
      <w:r w:rsidR="000B62AB" w:rsidRPr="00F31810">
        <w:rPr>
          <w:sz w:val="23"/>
        </w:rPr>
        <w:t>Geoffrey Lowry</w:t>
      </w:r>
      <w:r w:rsidR="000B62AB" w:rsidRPr="00F31810">
        <w:t xml:space="preserve">, </w:t>
      </w:r>
      <w:r w:rsidR="00921051" w:rsidRPr="00F31810">
        <w:t>Katherine Clayton</w:t>
      </w:r>
      <w:r w:rsidR="000B62AB" w:rsidRPr="00F31810">
        <w:t xml:space="preserve">, </w:t>
      </w:r>
      <w:r w:rsidR="000B62AB" w:rsidRPr="00F31810">
        <w:rPr>
          <w:sz w:val="23"/>
        </w:rPr>
        <w:t>Mary Hough,</w:t>
      </w:r>
      <w:r w:rsidR="00F31810" w:rsidRPr="00F31810">
        <w:rPr>
          <w:sz w:val="23"/>
        </w:rPr>
        <w:t xml:space="preserve"> </w:t>
      </w:r>
      <w:r w:rsidR="006E575B" w:rsidRPr="00F31810">
        <w:rPr>
          <w:sz w:val="23"/>
        </w:rPr>
        <w:t>Eileen Micke-Johnson</w:t>
      </w:r>
      <w:r w:rsidR="00F31810">
        <w:rPr>
          <w:sz w:val="23"/>
        </w:rPr>
        <w:t xml:space="preserve">. </w:t>
      </w:r>
      <w:r w:rsidR="0056011B">
        <w:rPr>
          <w:sz w:val="23"/>
        </w:rPr>
        <w:t>Absent:</w:t>
      </w:r>
      <w:r w:rsidR="005A6855" w:rsidRPr="005A6855">
        <w:t xml:space="preserve"> </w:t>
      </w:r>
      <w:r w:rsidR="005A6855" w:rsidRPr="000B62AB">
        <w:t>Kimberlee Whitney</w:t>
      </w:r>
      <w:r w:rsidR="005A6855">
        <w:t>,</w:t>
      </w:r>
      <w:r w:rsidR="005C602E" w:rsidRPr="005C602E">
        <w:rPr>
          <w:sz w:val="23"/>
        </w:rPr>
        <w:t xml:space="preserve"> </w:t>
      </w:r>
      <w:r w:rsidR="005C602E" w:rsidRPr="000B62AB">
        <w:rPr>
          <w:sz w:val="23"/>
        </w:rPr>
        <w:t>Scott Beveridge</w:t>
      </w:r>
      <w:r w:rsidR="00F31810">
        <w:rPr>
          <w:sz w:val="23"/>
        </w:rPr>
        <w:t xml:space="preserve">, </w:t>
      </w:r>
      <w:r w:rsidR="00F31810" w:rsidRPr="000B62AB">
        <w:rPr>
          <w:sz w:val="23"/>
        </w:rPr>
        <w:t>Stacy Inman</w:t>
      </w:r>
      <w:r w:rsidR="00F31810">
        <w:rPr>
          <w:sz w:val="23"/>
        </w:rPr>
        <w:t xml:space="preserve">, </w:t>
      </w:r>
      <w:r w:rsidR="00F31810" w:rsidRPr="000B62AB">
        <w:t>Adrienne Auxier</w:t>
      </w:r>
    </w:p>
    <w:p w14:paraId="372DD196" w14:textId="77777777" w:rsidR="008C4F70" w:rsidRPr="00717A03" w:rsidRDefault="008C4F70">
      <w:pPr>
        <w:pStyle w:val="BodyText"/>
        <w:rPr>
          <w:sz w:val="23"/>
        </w:rPr>
      </w:pPr>
    </w:p>
    <w:p w14:paraId="73CE277A" w14:textId="4FAB2744" w:rsidR="008C4F70" w:rsidRDefault="006518EB" w:rsidP="00582288">
      <w:pPr>
        <w:rPr>
          <w:sz w:val="23"/>
        </w:rPr>
      </w:pPr>
      <w:r w:rsidRPr="00717A03">
        <w:rPr>
          <w:b/>
          <w:sz w:val="23"/>
        </w:rPr>
        <w:t>Hub Staff</w:t>
      </w:r>
      <w:r w:rsidRPr="00717A03">
        <w:rPr>
          <w:sz w:val="23"/>
        </w:rPr>
        <w:t xml:space="preserve">: </w:t>
      </w:r>
      <w:r w:rsidRPr="00F31810">
        <w:rPr>
          <w:sz w:val="23"/>
        </w:rPr>
        <w:t xml:space="preserve">René Brandon, </w:t>
      </w:r>
      <w:r w:rsidR="0056011B" w:rsidRPr="00F31810">
        <w:rPr>
          <w:sz w:val="23"/>
        </w:rPr>
        <w:t xml:space="preserve">Molly McLaughlin, Sydney Wing, </w:t>
      </w:r>
      <w:r w:rsidRPr="00F31810">
        <w:rPr>
          <w:sz w:val="23"/>
        </w:rPr>
        <w:t>Teresa Slater</w:t>
      </w:r>
      <w:r w:rsidR="00B04EF4" w:rsidRPr="00F31810">
        <w:rPr>
          <w:sz w:val="23"/>
        </w:rPr>
        <w:t>,</w:t>
      </w:r>
      <w:r w:rsidR="0056011B" w:rsidRPr="00F31810">
        <w:rPr>
          <w:sz w:val="23"/>
        </w:rPr>
        <w:t xml:space="preserve"> Claudia Leonard, Vicki Risner</w:t>
      </w:r>
      <w:r w:rsidR="00B04EF4" w:rsidRPr="00717A03">
        <w:rPr>
          <w:sz w:val="23"/>
        </w:rPr>
        <w:t xml:space="preserve"> </w:t>
      </w:r>
    </w:p>
    <w:p w14:paraId="13783535" w14:textId="77777777" w:rsidR="00942B90" w:rsidRDefault="00942B90" w:rsidP="00582288">
      <w:pPr>
        <w:rPr>
          <w:sz w:val="23"/>
        </w:rPr>
      </w:pPr>
    </w:p>
    <w:p w14:paraId="5387E568" w14:textId="77777777" w:rsidR="008C4F70" w:rsidRDefault="006518EB" w:rsidP="00582288">
      <w:pPr>
        <w:pStyle w:val="Heading2"/>
        <w:ind w:left="0"/>
      </w:pPr>
      <w:r>
        <w:t>Agenda</w:t>
      </w:r>
    </w:p>
    <w:p w14:paraId="1F78B42E" w14:textId="77777777" w:rsidR="008C4F70" w:rsidRDefault="008C4F70">
      <w:pPr>
        <w:pStyle w:val="BodyText"/>
        <w:rPr>
          <w:b/>
        </w:rPr>
      </w:pPr>
    </w:p>
    <w:p w14:paraId="095734D0" w14:textId="0E04C79B" w:rsidR="004D53E0" w:rsidRPr="004D53E0" w:rsidRDefault="004D53E0" w:rsidP="004D53E0">
      <w:pPr>
        <w:widowControl/>
        <w:adjustRightInd w:val="0"/>
        <w:rPr>
          <w:rFonts w:eastAsiaTheme="minorHAnsi"/>
          <w:b/>
          <w:color w:val="000000"/>
          <w:lang w:bidi="ar-SA"/>
        </w:rPr>
      </w:pPr>
      <w:r w:rsidRPr="004D53E0">
        <w:rPr>
          <w:rFonts w:eastAsiaTheme="minorHAnsi"/>
          <w:b/>
          <w:color w:val="000000"/>
          <w:lang w:bidi="ar-SA"/>
        </w:rPr>
        <w:t xml:space="preserve">Call to Order </w:t>
      </w:r>
      <w:r w:rsidR="006E575B">
        <w:rPr>
          <w:rFonts w:eastAsiaTheme="minorHAnsi"/>
          <w:b/>
          <w:color w:val="000000"/>
          <w:lang w:bidi="ar-SA"/>
        </w:rPr>
        <w:t xml:space="preserve">2:33 </w:t>
      </w:r>
      <w:r w:rsidR="00C4612A">
        <w:rPr>
          <w:rFonts w:eastAsiaTheme="minorHAnsi"/>
          <w:b/>
          <w:color w:val="000000"/>
          <w:lang w:bidi="ar-SA"/>
        </w:rPr>
        <w:t>p.m.</w:t>
      </w:r>
    </w:p>
    <w:p w14:paraId="7723CEEE" w14:textId="3013F97E" w:rsidR="004D53E0" w:rsidRPr="004D53E0" w:rsidRDefault="004D53E0" w:rsidP="004D53E0">
      <w:pPr>
        <w:widowControl/>
        <w:adjustRightInd w:val="0"/>
        <w:rPr>
          <w:rFonts w:eastAsiaTheme="minorHAnsi"/>
          <w:color w:val="000000"/>
          <w:lang w:bidi="ar-SA"/>
        </w:rPr>
      </w:pPr>
      <w:r w:rsidRPr="004D53E0">
        <w:rPr>
          <w:rFonts w:eastAsiaTheme="minorHAnsi"/>
          <w:color w:val="000000"/>
          <w:lang w:bidi="ar-SA"/>
        </w:rPr>
        <w:t xml:space="preserve"> </w:t>
      </w:r>
    </w:p>
    <w:p w14:paraId="7FB7CB04" w14:textId="3D00C2A0" w:rsidR="004D53E0" w:rsidRDefault="004D53E0" w:rsidP="004D53E0">
      <w:pPr>
        <w:widowControl/>
        <w:adjustRightInd w:val="0"/>
        <w:rPr>
          <w:rFonts w:eastAsiaTheme="minorHAnsi"/>
          <w:b/>
          <w:color w:val="000000"/>
          <w:lang w:bidi="ar-SA"/>
        </w:rPr>
      </w:pPr>
      <w:r w:rsidRPr="004D53E0">
        <w:rPr>
          <w:rFonts w:eastAsiaTheme="minorHAnsi"/>
          <w:b/>
          <w:color w:val="000000"/>
          <w:lang w:bidi="ar-SA"/>
        </w:rPr>
        <w:t xml:space="preserve">Welcome and Greetings </w:t>
      </w:r>
    </w:p>
    <w:p w14:paraId="01F83265" w14:textId="646AA415" w:rsidR="004D53E0" w:rsidRDefault="009C5153" w:rsidP="004D53E0">
      <w:pPr>
        <w:widowControl/>
        <w:adjustRightInd w:val="0"/>
        <w:ind w:left="720"/>
        <w:rPr>
          <w:rFonts w:eastAsiaTheme="minorHAnsi"/>
          <w:color w:val="000000"/>
          <w:lang w:bidi="ar-SA"/>
        </w:rPr>
      </w:pPr>
      <w:r>
        <w:rPr>
          <w:rFonts w:eastAsiaTheme="minorHAnsi"/>
          <w:color w:val="000000"/>
          <w:lang w:bidi="ar-SA"/>
        </w:rPr>
        <w:t xml:space="preserve">Appreciation for Eileen Micke-Johnson on her last day as a member of the Governance Council. She was the last original member of this council. Her steadfast commitment to elevating early learning as a critical career choice is transforming society’s view of the first five years. </w:t>
      </w:r>
    </w:p>
    <w:p w14:paraId="6A2592F1" w14:textId="77777777" w:rsidR="009C5153" w:rsidRDefault="009C5153" w:rsidP="004D53E0">
      <w:pPr>
        <w:widowControl/>
        <w:adjustRightInd w:val="0"/>
        <w:ind w:left="720"/>
        <w:rPr>
          <w:rFonts w:eastAsiaTheme="minorHAnsi"/>
          <w:color w:val="000000"/>
          <w:lang w:bidi="ar-SA"/>
        </w:rPr>
      </w:pPr>
    </w:p>
    <w:p w14:paraId="1873DDE2" w14:textId="21A86F0D" w:rsidR="004D53E0" w:rsidRDefault="004D53E0" w:rsidP="004D53E0">
      <w:pPr>
        <w:widowControl/>
        <w:adjustRightInd w:val="0"/>
        <w:rPr>
          <w:rFonts w:eastAsiaTheme="minorHAnsi"/>
          <w:b/>
          <w:color w:val="000000"/>
          <w:lang w:bidi="ar-SA"/>
        </w:rPr>
      </w:pPr>
      <w:r w:rsidRPr="004D53E0">
        <w:rPr>
          <w:rFonts w:eastAsiaTheme="minorHAnsi"/>
          <w:b/>
          <w:color w:val="000000"/>
          <w:lang w:bidi="ar-SA"/>
        </w:rPr>
        <w:t xml:space="preserve">Additions or changes to the Agenda </w:t>
      </w:r>
    </w:p>
    <w:p w14:paraId="038FFEA2" w14:textId="4C02E570" w:rsidR="004D53E0" w:rsidRDefault="009C5153" w:rsidP="004D53E0">
      <w:pPr>
        <w:widowControl/>
        <w:adjustRightInd w:val="0"/>
        <w:ind w:left="720"/>
        <w:rPr>
          <w:rFonts w:eastAsiaTheme="minorHAnsi"/>
          <w:color w:val="000000"/>
          <w:lang w:bidi="ar-SA"/>
        </w:rPr>
      </w:pPr>
      <w:r>
        <w:rPr>
          <w:rFonts w:eastAsiaTheme="minorHAnsi"/>
          <w:color w:val="000000"/>
          <w:lang w:bidi="ar-SA"/>
        </w:rPr>
        <w:t>Moving Teresa’s presentation to after MM’s presentation due to scheduling conflict.</w:t>
      </w:r>
    </w:p>
    <w:p w14:paraId="723EC854" w14:textId="77777777" w:rsidR="004D53E0" w:rsidRDefault="004D53E0" w:rsidP="004D53E0">
      <w:pPr>
        <w:widowControl/>
        <w:adjustRightInd w:val="0"/>
        <w:rPr>
          <w:rFonts w:eastAsiaTheme="minorHAnsi"/>
          <w:color w:val="000000"/>
          <w:lang w:bidi="ar-SA"/>
        </w:rPr>
      </w:pPr>
    </w:p>
    <w:p w14:paraId="553C029F" w14:textId="77777777" w:rsidR="0056011B" w:rsidRPr="00A20F09" w:rsidRDefault="0056011B" w:rsidP="0056011B">
      <w:pPr>
        <w:widowControl/>
        <w:adjustRightInd w:val="0"/>
        <w:rPr>
          <w:rFonts w:eastAsiaTheme="minorHAnsi"/>
          <w:b/>
          <w:color w:val="000000"/>
          <w:lang w:bidi="ar-SA"/>
        </w:rPr>
      </w:pPr>
      <w:r w:rsidRPr="004D53E0">
        <w:rPr>
          <w:rFonts w:eastAsiaTheme="minorHAnsi"/>
          <w:b/>
          <w:color w:val="000000"/>
          <w:lang w:bidi="ar-SA"/>
        </w:rPr>
        <w:t xml:space="preserve">Approval of minutes from </w:t>
      </w:r>
      <w:r>
        <w:rPr>
          <w:rFonts w:eastAsiaTheme="minorHAnsi"/>
          <w:b/>
          <w:color w:val="000000"/>
          <w:lang w:bidi="ar-SA"/>
        </w:rPr>
        <w:t>7-19</w:t>
      </w:r>
      <w:r w:rsidRPr="004D53E0">
        <w:rPr>
          <w:rFonts w:eastAsiaTheme="minorHAnsi"/>
          <w:b/>
          <w:color w:val="000000"/>
          <w:lang w:bidi="ar-SA"/>
        </w:rPr>
        <w:t xml:space="preserve">-2022 </w:t>
      </w:r>
    </w:p>
    <w:p w14:paraId="7A3D62BA" w14:textId="6EE2C018" w:rsidR="0056011B" w:rsidRDefault="0056011B" w:rsidP="0056011B">
      <w:pPr>
        <w:widowControl/>
        <w:adjustRightInd w:val="0"/>
        <w:ind w:left="720"/>
        <w:rPr>
          <w:rFonts w:eastAsiaTheme="minorHAnsi"/>
          <w:color w:val="000000"/>
          <w:lang w:bidi="ar-SA"/>
        </w:rPr>
      </w:pPr>
      <w:r>
        <w:rPr>
          <w:rFonts w:eastAsiaTheme="minorHAnsi"/>
          <w:color w:val="000000"/>
          <w:lang w:bidi="ar-SA"/>
        </w:rPr>
        <w:t xml:space="preserve">Motion to approve minutes: </w:t>
      </w:r>
      <w:r w:rsidR="005C602E">
        <w:rPr>
          <w:rFonts w:eastAsiaTheme="minorHAnsi"/>
          <w:color w:val="000000"/>
          <w:lang w:bidi="ar-SA"/>
        </w:rPr>
        <w:t>Jessica Durrant</w:t>
      </w:r>
    </w:p>
    <w:p w14:paraId="20017907" w14:textId="2A21CC61" w:rsidR="0056011B" w:rsidRDefault="0056011B" w:rsidP="0056011B">
      <w:pPr>
        <w:widowControl/>
        <w:adjustRightInd w:val="0"/>
        <w:ind w:left="720"/>
        <w:rPr>
          <w:rFonts w:eastAsiaTheme="minorHAnsi"/>
          <w:color w:val="000000"/>
          <w:lang w:bidi="ar-SA"/>
        </w:rPr>
      </w:pPr>
      <w:r>
        <w:rPr>
          <w:rFonts w:eastAsiaTheme="minorHAnsi"/>
          <w:color w:val="000000"/>
          <w:lang w:bidi="ar-SA"/>
        </w:rPr>
        <w:t>2</w:t>
      </w:r>
      <w:r w:rsidRPr="004D53E0">
        <w:rPr>
          <w:rFonts w:eastAsiaTheme="minorHAnsi"/>
          <w:color w:val="000000"/>
          <w:vertAlign w:val="superscript"/>
          <w:lang w:bidi="ar-SA"/>
        </w:rPr>
        <w:t>nd</w:t>
      </w:r>
      <w:r>
        <w:rPr>
          <w:rFonts w:eastAsiaTheme="minorHAnsi"/>
          <w:color w:val="000000"/>
          <w:lang w:bidi="ar-SA"/>
        </w:rPr>
        <w:t xml:space="preserve"> Motion: </w:t>
      </w:r>
      <w:r w:rsidR="005C602E">
        <w:rPr>
          <w:rFonts w:eastAsiaTheme="minorHAnsi"/>
          <w:color w:val="000000"/>
          <w:lang w:bidi="ar-SA"/>
        </w:rPr>
        <w:t>Sam Watson</w:t>
      </w:r>
    </w:p>
    <w:p w14:paraId="738CB3F8" w14:textId="77777777" w:rsidR="0056011B" w:rsidRDefault="0056011B" w:rsidP="0056011B">
      <w:pPr>
        <w:widowControl/>
        <w:adjustRightInd w:val="0"/>
        <w:ind w:left="720"/>
        <w:rPr>
          <w:rFonts w:eastAsiaTheme="minorHAnsi"/>
          <w:color w:val="000000"/>
          <w:lang w:bidi="ar-SA"/>
        </w:rPr>
      </w:pPr>
      <w:r>
        <w:rPr>
          <w:rFonts w:eastAsiaTheme="minorHAnsi"/>
          <w:color w:val="000000"/>
          <w:lang w:bidi="ar-SA"/>
        </w:rPr>
        <w:t>Approved</w:t>
      </w:r>
    </w:p>
    <w:p w14:paraId="77E1144C" w14:textId="77777777" w:rsidR="0056011B" w:rsidRDefault="0056011B" w:rsidP="0056011B">
      <w:pPr>
        <w:widowControl/>
        <w:adjustRightInd w:val="0"/>
        <w:ind w:left="720"/>
        <w:rPr>
          <w:rFonts w:eastAsiaTheme="minorHAnsi"/>
          <w:color w:val="000000"/>
          <w:lang w:bidi="ar-SA"/>
        </w:rPr>
      </w:pPr>
    </w:p>
    <w:p w14:paraId="69E1BC58" w14:textId="05474B08" w:rsidR="004D53E0" w:rsidRDefault="004D53E0" w:rsidP="004D53E0">
      <w:pPr>
        <w:widowControl/>
        <w:adjustRightInd w:val="0"/>
        <w:rPr>
          <w:rFonts w:eastAsiaTheme="minorHAnsi"/>
          <w:b/>
          <w:color w:val="000000"/>
          <w:lang w:bidi="ar-SA"/>
        </w:rPr>
      </w:pPr>
      <w:r w:rsidRPr="004D53E0">
        <w:rPr>
          <w:rFonts w:eastAsiaTheme="minorHAnsi"/>
          <w:b/>
          <w:color w:val="000000"/>
          <w:lang w:bidi="ar-SA"/>
        </w:rPr>
        <w:t>Hub Staffing Update</w:t>
      </w:r>
    </w:p>
    <w:p w14:paraId="5E6D00A2" w14:textId="22897658" w:rsidR="0091788E" w:rsidRDefault="0091788E" w:rsidP="00A20F09">
      <w:pPr>
        <w:widowControl/>
        <w:adjustRightInd w:val="0"/>
        <w:ind w:left="720"/>
        <w:rPr>
          <w:rFonts w:eastAsiaTheme="minorHAnsi"/>
          <w:color w:val="000000"/>
          <w:lang w:bidi="ar-SA"/>
        </w:rPr>
      </w:pPr>
      <w:r>
        <w:rPr>
          <w:rFonts w:eastAsiaTheme="minorHAnsi"/>
          <w:color w:val="000000"/>
          <w:lang w:bidi="ar-SA"/>
        </w:rPr>
        <w:t xml:space="preserve">Our team is fully staffed now including one new position! Teresa Slater focuses on the early learning to kindergarten transition. She works primarily with the Kindergarten Partnership and Innovation (KPI) Grant. Molly McLaughlin supports all the </w:t>
      </w:r>
      <w:r w:rsidR="00475A4F">
        <w:rPr>
          <w:rFonts w:eastAsiaTheme="minorHAnsi"/>
          <w:color w:val="000000"/>
          <w:lang w:bidi="ar-SA"/>
        </w:rPr>
        <w:t xml:space="preserve">Preschool Promise </w:t>
      </w:r>
      <w:r>
        <w:rPr>
          <w:rFonts w:eastAsiaTheme="minorHAnsi"/>
          <w:color w:val="000000"/>
          <w:lang w:bidi="ar-SA"/>
        </w:rPr>
        <w:t xml:space="preserve">Coordinated Enrollment work. Her role is primarily to </w:t>
      </w:r>
      <w:r w:rsidR="00475A4F">
        <w:rPr>
          <w:rFonts w:eastAsiaTheme="minorHAnsi"/>
          <w:color w:val="000000"/>
          <w:lang w:bidi="ar-SA"/>
        </w:rPr>
        <w:t>oversee</w:t>
      </w:r>
      <w:r>
        <w:rPr>
          <w:rFonts w:eastAsiaTheme="minorHAnsi"/>
          <w:color w:val="000000"/>
          <w:lang w:bidi="ar-SA"/>
        </w:rPr>
        <w:t xml:space="preserve"> outreach</w:t>
      </w:r>
      <w:r w:rsidR="00475A4F">
        <w:rPr>
          <w:rFonts w:eastAsiaTheme="minorHAnsi"/>
          <w:color w:val="000000"/>
          <w:lang w:bidi="ar-SA"/>
        </w:rPr>
        <w:t xml:space="preserve"> strategies and partner engagements</w:t>
      </w:r>
      <w:r>
        <w:rPr>
          <w:rFonts w:eastAsiaTheme="minorHAnsi"/>
          <w:color w:val="000000"/>
          <w:lang w:bidi="ar-SA"/>
        </w:rPr>
        <w:t xml:space="preserve">, engage with the families and walk them through the enrollment process and hand them off to programs. </w:t>
      </w:r>
    </w:p>
    <w:p w14:paraId="1843891A" w14:textId="77777777" w:rsidR="0091788E" w:rsidRDefault="0091788E" w:rsidP="00A20F09">
      <w:pPr>
        <w:widowControl/>
        <w:adjustRightInd w:val="0"/>
        <w:ind w:left="720"/>
        <w:rPr>
          <w:rFonts w:eastAsiaTheme="minorHAnsi"/>
          <w:color w:val="000000"/>
          <w:lang w:bidi="ar-SA"/>
        </w:rPr>
      </w:pPr>
    </w:p>
    <w:p w14:paraId="5E2AFC96" w14:textId="20B80DB3" w:rsidR="0091788E" w:rsidRDefault="0091788E" w:rsidP="00A20F09">
      <w:pPr>
        <w:widowControl/>
        <w:adjustRightInd w:val="0"/>
        <w:ind w:left="720"/>
        <w:rPr>
          <w:rFonts w:eastAsiaTheme="minorHAnsi"/>
          <w:color w:val="000000"/>
          <w:lang w:bidi="ar-SA"/>
        </w:rPr>
      </w:pPr>
      <w:r>
        <w:rPr>
          <w:rFonts w:eastAsiaTheme="minorHAnsi"/>
          <w:color w:val="000000"/>
          <w:lang w:bidi="ar-SA"/>
        </w:rPr>
        <w:t xml:space="preserve">Claudia Leonard is working very closely with Molly providing supports for our Spanish-speaking families. For the first two years that we have been working to support our Spanish-speaking families, it was a scramble. We were using a language line, borrowing </w:t>
      </w:r>
      <w:r w:rsidR="00475A4F">
        <w:rPr>
          <w:rFonts w:eastAsiaTheme="minorHAnsi"/>
          <w:color w:val="000000"/>
          <w:lang w:bidi="ar-SA"/>
        </w:rPr>
        <w:t>staff</w:t>
      </w:r>
      <w:r>
        <w:rPr>
          <w:rFonts w:eastAsiaTheme="minorHAnsi"/>
          <w:color w:val="000000"/>
          <w:lang w:bidi="ar-SA"/>
        </w:rPr>
        <w:t xml:space="preserve"> from Rogue Community </w:t>
      </w:r>
      <w:r w:rsidR="00475A4F">
        <w:rPr>
          <w:rFonts w:eastAsiaTheme="minorHAnsi"/>
          <w:color w:val="000000"/>
          <w:lang w:bidi="ar-SA"/>
        </w:rPr>
        <w:t xml:space="preserve">Health </w:t>
      </w:r>
      <w:r>
        <w:rPr>
          <w:rFonts w:eastAsiaTheme="minorHAnsi"/>
          <w:color w:val="000000"/>
          <w:lang w:bidi="ar-SA"/>
        </w:rPr>
        <w:t xml:space="preserve">who were kind enough to offer some bilingual staff to us a couple days a week. Claudia came and hit the ground running. </w:t>
      </w:r>
    </w:p>
    <w:p w14:paraId="0A992E61" w14:textId="3194F5B6" w:rsidR="0091788E" w:rsidRDefault="0091788E" w:rsidP="00A20F09">
      <w:pPr>
        <w:widowControl/>
        <w:adjustRightInd w:val="0"/>
        <w:ind w:left="720"/>
        <w:rPr>
          <w:rFonts w:eastAsiaTheme="minorHAnsi"/>
          <w:color w:val="000000"/>
          <w:lang w:bidi="ar-SA"/>
        </w:rPr>
      </w:pPr>
    </w:p>
    <w:p w14:paraId="3AA322FB" w14:textId="4C69076D" w:rsidR="0091788E" w:rsidRDefault="0091788E" w:rsidP="00A20F09">
      <w:pPr>
        <w:widowControl/>
        <w:adjustRightInd w:val="0"/>
        <w:ind w:left="720"/>
        <w:rPr>
          <w:rFonts w:eastAsiaTheme="minorHAnsi"/>
          <w:color w:val="000000"/>
          <w:lang w:bidi="ar-SA"/>
        </w:rPr>
      </w:pPr>
      <w:r>
        <w:rPr>
          <w:rFonts w:eastAsiaTheme="minorHAnsi"/>
          <w:color w:val="000000"/>
          <w:lang w:bidi="ar-SA"/>
        </w:rPr>
        <w:lastRenderedPageBreak/>
        <w:t>Sydney Wing joined us in July. She comes to us with experience as a Preschool Promise teacher, home visiting experience and more. She will</w:t>
      </w:r>
      <w:r w:rsidR="00EF3C85">
        <w:rPr>
          <w:rFonts w:eastAsiaTheme="minorHAnsi"/>
          <w:color w:val="000000"/>
          <w:lang w:bidi="ar-SA"/>
        </w:rPr>
        <w:t xml:space="preserve"> be</w:t>
      </w:r>
      <w:bookmarkStart w:id="0" w:name="_GoBack"/>
      <w:bookmarkEnd w:id="0"/>
      <w:r>
        <w:rPr>
          <w:rFonts w:eastAsiaTheme="minorHAnsi"/>
          <w:color w:val="000000"/>
          <w:lang w:bidi="ar-SA"/>
        </w:rPr>
        <w:t xml:space="preserve"> </w:t>
      </w:r>
      <w:r w:rsidR="00475A4F">
        <w:rPr>
          <w:rFonts w:eastAsiaTheme="minorHAnsi"/>
          <w:color w:val="000000"/>
          <w:lang w:bidi="ar-SA"/>
        </w:rPr>
        <w:t xml:space="preserve">holding much of the family engagement work and will </w:t>
      </w:r>
      <w:r>
        <w:rPr>
          <w:rFonts w:eastAsiaTheme="minorHAnsi"/>
          <w:color w:val="000000"/>
          <w:lang w:bidi="ar-SA"/>
        </w:rPr>
        <w:t>be facilitating a Home Visiting Information Session on October 7</w:t>
      </w:r>
      <w:r w:rsidRPr="0091788E">
        <w:rPr>
          <w:rFonts w:eastAsiaTheme="minorHAnsi"/>
          <w:color w:val="000000"/>
          <w:vertAlign w:val="superscript"/>
          <w:lang w:bidi="ar-SA"/>
        </w:rPr>
        <w:t>th</w:t>
      </w:r>
      <w:r>
        <w:rPr>
          <w:rFonts w:eastAsiaTheme="minorHAnsi"/>
          <w:color w:val="000000"/>
          <w:lang w:bidi="ar-SA"/>
        </w:rPr>
        <w:t xml:space="preserve">. </w:t>
      </w:r>
    </w:p>
    <w:p w14:paraId="48F30F4D" w14:textId="77777777" w:rsidR="00C4612A" w:rsidRDefault="00C4612A" w:rsidP="00C4612A">
      <w:pPr>
        <w:widowControl/>
        <w:adjustRightInd w:val="0"/>
        <w:rPr>
          <w:rFonts w:eastAsiaTheme="minorHAnsi"/>
          <w:b/>
          <w:color w:val="000000"/>
          <w:lang w:bidi="ar-SA"/>
        </w:rPr>
      </w:pPr>
    </w:p>
    <w:p w14:paraId="31C6B5C1" w14:textId="77777777" w:rsidR="004D53E0" w:rsidRPr="00A20F09" w:rsidRDefault="004D53E0" w:rsidP="004D53E0">
      <w:pPr>
        <w:widowControl/>
        <w:adjustRightInd w:val="0"/>
        <w:rPr>
          <w:rFonts w:eastAsiaTheme="minorHAnsi"/>
          <w:b/>
          <w:color w:val="000000"/>
          <w:lang w:bidi="ar-SA"/>
        </w:rPr>
      </w:pPr>
      <w:r w:rsidRPr="004D53E0">
        <w:rPr>
          <w:rFonts w:eastAsiaTheme="minorHAnsi"/>
          <w:b/>
          <w:color w:val="000000"/>
          <w:lang w:bidi="ar-SA"/>
        </w:rPr>
        <w:t>Preschool Promise &amp; Coordinated Enrollment Update</w:t>
      </w:r>
    </w:p>
    <w:p w14:paraId="18C7FDC6" w14:textId="77777777" w:rsidR="00A91724" w:rsidRDefault="005C602E" w:rsidP="005C602E">
      <w:pPr>
        <w:widowControl/>
        <w:adjustRightInd w:val="0"/>
        <w:ind w:left="720"/>
        <w:rPr>
          <w:rFonts w:eastAsiaTheme="minorHAnsi"/>
          <w:color w:val="000000"/>
          <w:lang w:bidi="ar-SA"/>
        </w:rPr>
      </w:pPr>
      <w:r>
        <w:rPr>
          <w:rFonts w:eastAsiaTheme="minorHAnsi"/>
          <w:color w:val="000000"/>
          <w:lang w:bidi="ar-SA"/>
        </w:rPr>
        <w:t>Cynthia: PSP expansion overview from CCRN’s involvement. There were 3756 slots</w:t>
      </w:r>
      <w:r w:rsidR="0091788E">
        <w:rPr>
          <w:rFonts w:eastAsiaTheme="minorHAnsi"/>
          <w:color w:val="000000"/>
          <w:lang w:bidi="ar-SA"/>
        </w:rPr>
        <w:t xml:space="preserve"> for children to receive quality care in the Preschool Promise program at no charge to the family</w:t>
      </w:r>
      <w:r w:rsidR="00A91724">
        <w:rPr>
          <w:rFonts w:eastAsiaTheme="minorHAnsi"/>
          <w:color w:val="000000"/>
          <w:lang w:bidi="ar-SA"/>
        </w:rPr>
        <w:t>.</w:t>
      </w:r>
      <w:r w:rsidR="0091788E">
        <w:rPr>
          <w:rFonts w:eastAsiaTheme="minorHAnsi"/>
          <w:color w:val="000000"/>
          <w:lang w:bidi="ar-SA"/>
        </w:rPr>
        <w:t xml:space="preserve"> In addition, the providers and directors get wrap-around support and some incentives along the way. ELD just added </w:t>
      </w:r>
      <w:r>
        <w:rPr>
          <w:rFonts w:eastAsiaTheme="minorHAnsi"/>
          <w:color w:val="000000"/>
          <w:lang w:bidi="ar-SA"/>
        </w:rPr>
        <w:t xml:space="preserve">2500 </w:t>
      </w:r>
      <w:r w:rsidR="00A91724">
        <w:rPr>
          <w:rFonts w:eastAsiaTheme="minorHAnsi"/>
          <w:color w:val="000000"/>
          <w:lang w:bidi="ar-SA"/>
        </w:rPr>
        <w:t xml:space="preserve">slots </w:t>
      </w:r>
      <w:r>
        <w:rPr>
          <w:rFonts w:eastAsiaTheme="minorHAnsi"/>
          <w:color w:val="000000"/>
          <w:lang w:bidi="ar-SA"/>
        </w:rPr>
        <w:t>in Oregon</w:t>
      </w:r>
      <w:r w:rsidR="00A91724">
        <w:rPr>
          <w:rFonts w:eastAsiaTheme="minorHAnsi"/>
          <w:color w:val="000000"/>
          <w:lang w:bidi="ar-SA"/>
        </w:rPr>
        <w:t xml:space="preserve">. There are currently </w:t>
      </w:r>
      <w:r>
        <w:rPr>
          <w:rFonts w:eastAsiaTheme="minorHAnsi"/>
          <w:color w:val="000000"/>
          <w:lang w:bidi="ar-SA"/>
        </w:rPr>
        <w:t xml:space="preserve">259 </w:t>
      </w:r>
      <w:r w:rsidR="00A91724">
        <w:rPr>
          <w:rFonts w:eastAsiaTheme="minorHAnsi"/>
          <w:color w:val="000000"/>
          <w:lang w:bidi="ar-SA"/>
        </w:rPr>
        <w:t xml:space="preserve">Preschool Promise providers that are already in service, this </w:t>
      </w:r>
      <w:r>
        <w:rPr>
          <w:rFonts w:eastAsiaTheme="minorHAnsi"/>
          <w:color w:val="000000"/>
          <w:lang w:bidi="ar-SA"/>
        </w:rPr>
        <w:t>added 170 at this time.</w:t>
      </w:r>
      <w:r w:rsidR="00A91724">
        <w:rPr>
          <w:rFonts w:eastAsiaTheme="minorHAnsi"/>
          <w:color w:val="000000"/>
          <w:lang w:bidi="ar-SA"/>
        </w:rPr>
        <w:t xml:space="preserve"> A huge expansion and a lot of work happening. </w:t>
      </w:r>
      <w:r>
        <w:rPr>
          <w:rFonts w:eastAsiaTheme="minorHAnsi"/>
          <w:color w:val="000000"/>
          <w:lang w:bidi="ar-SA"/>
        </w:rPr>
        <w:t xml:space="preserve">CCRN staff are heavily involved </w:t>
      </w:r>
      <w:r w:rsidR="00A91724">
        <w:rPr>
          <w:rFonts w:eastAsiaTheme="minorHAnsi"/>
          <w:color w:val="000000"/>
          <w:lang w:bidi="ar-SA"/>
        </w:rPr>
        <w:t xml:space="preserve">in providing </w:t>
      </w:r>
      <w:r>
        <w:rPr>
          <w:rFonts w:eastAsiaTheme="minorHAnsi"/>
          <w:color w:val="000000"/>
          <w:lang w:bidi="ar-SA"/>
        </w:rPr>
        <w:t>support</w:t>
      </w:r>
      <w:r w:rsidR="00A91724">
        <w:rPr>
          <w:rFonts w:eastAsiaTheme="minorHAnsi"/>
          <w:color w:val="000000"/>
          <w:lang w:bidi="ar-SA"/>
        </w:rPr>
        <w:t>s to these grantees</w:t>
      </w:r>
      <w:r>
        <w:rPr>
          <w:rFonts w:eastAsiaTheme="minorHAnsi"/>
          <w:color w:val="000000"/>
          <w:lang w:bidi="ar-SA"/>
        </w:rPr>
        <w:t xml:space="preserve">. </w:t>
      </w:r>
    </w:p>
    <w:p w14:paraId="21443123" w14:textId="77777777" w:rsidR="00A91724" w:rsidRDefault="00A91724" w:rsidP="005C602E">
      <w:pPr>
        <w:widowControl/>
        <w:adjustRightInd w:val="0"/>
        <w:ind w:left="720"/>
        <w:rPr>
          <w:rFonts w:eastAsiaTheme="minorHAnsi"/>
          <w:color w:val="000000"/>
          <w:lang w:bidi="ar-SA"/>
        </w:rPr>
      </w:pPr>
    </w:p>
    <w:p w14:paraId="56299E62" w14:textId="77777777" w:rsidR="00A91724" w:rsidRDefault="00A91724" w:rsidP="005C602E">
      <w:pPr>
        <w:widowControl/>
        <w:adjustRightInd w:val="0"/>
        <w:ind w:left="720"/>
        <w:rPr>
          <w:rFonts w:eastAsiaTheme="minorHAnsi"/>
          <w:color w:val="000000"/>
          <w:lang w:bidi="ar-SA"/>
        </w:rPr>
      </w:pPr>
      <w:r>
        <w:rPr>
          <w:rFonts w:eastAsiaTheme="minorHAnsi"/>
          <w:color w:val="000000"/>
          <w:lang w:bidi="ar-SA"/>
        </w:rPr>
        <w:t>We provide o</w:t>
      </w:r>
      <w:r w:rsidR="005C602E">
        <w:rPr>
          <w:rFonts w:eastAsiaTheme="minorHAnsi"/>
          <w:color w:val="000000"/>
          <w:lang w:bidi="ar-SA"/>
        </w:rPr>
        <w:t xml:space="preserve">pportunities </w:t>
      </w:r>
      <w:r>
        <w:rPr>
          <w:rFonts w:eastAsiaTheme="minorHAnsi"/>
          <w:color w:val="000000"/>
          <w:lang w:bidi="ar-SA"/>
        </w:rPr>
        <w:t xml:space="preserve">for providers and directors </w:t>
      </w:r>
      <w:r w:rsidR="005C602E">
        <w:rPr>
          <w:rFonts w:eastAsiaTheme="minorHAnsi"/>
          <w:color w:val="000000"/>
          <w:lang w:bidi="ar-SA"/>
        </w:rPr>
        <w:t>to brain storm as a group</w:t>
      </w:r>
      <w:r>
        <w:rPr>
          <w:rFonts w:eastAsiaTheme="minorHAnsi"/>
          <w:color w:val="000000"/>
          <w:lang w:bidi="ar-SA"/>
        </w:rPr>
        <w:t xml:space="preserve"> in addition to </w:t>
      </w:r>
      <w:r w:rsidR="005C602E">
        <w:rPr>
          <w:rFonts w:eastAsiaTheme="minorHAnsi"/>
          <w:color w:val="000000"/>
          <w:lang w:bidi="ar-SA"/>
        </w:rPr>
        <w:t xml:space="preserve">one on one </w:t>
      </w:r>
      <w:r>
        <w:rPr>
          <w:rFonts w:eastAsiaTheme="minorHAnsi"/>
          <w:color w:val="000000"/>
          <w:lang w:bidi="ar-SA"/>
        </w:rPr>
        <w:t>coaching</w:t>
      </w:r>
      <w:r w:rsidR="005C602E">
        <w:rPr>
          <w:rFonts w:eastAsiaTheme="minorHAnsi"/>
          <w:color w:val="000000"/>
          <w:lang w:bidi="ar-SA"/>
        </w:rPr>
        <w:t xml:space="preserve">. </w:t>
      </w:r>
      <w:r>
        <w:rPr>
          <w:rFonts w:eastAsiaTheme="minorHAnsi"/>
          <w:color w:val="000000"/>
          <w:lang w:bidi="ar-SA"/>
        </w:rPr>
        <w:t xml:space="preserve">We provide training opportunities, site visits and assessments. We have a new </w:t>
      </w:r>
      <w:r w:rsidR="005C602E">
        <w:rPr>
          <w:rFonts w:eastAsiaTheme="minorHAnsi"/>
          <w:color w:val="000000"/>
          <w:lang w:bidi="ar-SA"/>
        </w:rPr>
        <w:t xml:space="preserve">inclusion </w:t>
      </w:r>
      <w:r>
        <w:rPr>
          <w:rFonts w:eastAsiaTheme="minorHAnsi"/>
          <w:color w:val="000000"/>
          <w:lang w:bidi="ar-SA"/>
        </w:rPr>
        <w:t xml:space="preserve">specialist on board now. </w:t>
      </w:r>
      <w:r w:rsidR="005C602E">
        <w:rPr>
          <w:rFonts w:eastAsiaTheme="minorHAnsi"/>
          <w:color w:val="000000"/>
          <w:lang w:bidi="ar-SA"/>
        </w:rPr>
        <w:t xml:space="preserve">Louise Horn, </w:t>
      </w:r>
      <w:r>
        <w:rPr>
          <w:rFonts w:eastAsiaTheme="minorHAnsi"/>
          <w:color w:val="000000"/>
          <w:lang w:bidi="ar-SA"/>
        </w:rPr>
        <w:t xml:space="preserve">is </w:t>
      </w:r>
      <w:r w:rsidR="005C602E">
        <w:rPr>
          <w:rFonts w:eastAsiaTheme="minorHAnsi"/>
          <w:color w:val="000000"/>
          <w:lang w:bidi="ar-SA"/>
        </w:rPr>
        <w:t>now available to work with providers</w:t>
      </w:r>
      <w:r>
        <w:rPr>
          <w:rFonts w:eastAsiaTheme="minorHAnsi"/>
          <w:color w:val="000000"/>
          <w:lang w:bidi="ar-SA"/>
        </w:rPr>
        <w:t xml:space="preserve"> when there is a situation that’s a higher need. She will go on site, coach and do assessments to see if there are additional supports that we can provide. </w:t>
      </w:r>
    </w:p>
    <w:p w14:paraId="4C5498E5" w14:textId="77777777" w:rsidR="00A91724" w:rsidRDefault="00A91724" w:rsidP="005C602E">
      <w:pPr>
        <w:widowControl/>
        <w:adjustRightInd w:val="0"/>
        <w:ind w:left="720"/>
        <w:rPr>
          <w:rFonts w:eastAsiaTheme="minorHAnsi"/>
          <w:color w:val="000000"/>
          <w:lang w:bidi="ar-SA"/>
        </w:rPr>
      </w:pPr>
    </w:p>
    <w:p w14:paraId="57C3A173" w14:textId="33067A29" w:rsidR="005C602E" w:rsidRDefault="005C602E" w:rsidP="005C602E">
      <w:pPr>
        <w:widowControl/>
        <w:adjustRightInd w:val="0"/>
        <w:ind w:left="720"/>
        <w:rPr>
          <w:rFonts w:eastAsiaTheme="minorHAnsi"/>
          <w:color w:val="000000"/>
          <w:lang w:bidi="ar-SA"/>
        </w:rPr>
      </w:pPr>
      <w:r>
        <w:rPr>
          <w:rFonts w:eastAsiaTheme="minorHAnsi"/>
          <w:color w:val="000000"/>
          <w:lang w:bidi="ar-SA"/>
        </w:rPr>
        <w:t>The last couple of years there has been an increasing number of supports needed for children</w:t>
      </w:r>
      <w:r w:rsidR="00A91724">
        <w:rPr>
          <w:rFonts w:eastAsiaTheme="minorHAnsi"/>
          <w:color w:val="000000"/>
          <w:lang w:bidi="ar-SA"/>
        </w:rPr>
        <w:t xml:space="preserve"> and more quantity of requests for this kind of support</w:t>
      </w:r>
      <w:r>
        <w:rPr>
          <w:rFonts w:eastAsiaTheme="minorHAnsi"/>
          <w:color w:val="000000"/>
          <w:lang w:bidi="ar-SA"/>
        </w:rPr>
        <w:t xml:space="preserve">. </w:t>
      </w:r>
      <w:r w:rsidR="00A91724">
        <w:rPr>
          <w:rFonts w:eastAsiaTheme="minorHAnsi"/>
          <w:color w:val="000000"/>
          <w:lang w:bidi="ar-SA"/>
        </w:rPr>
        <w:t xml:space="preserve">There’s a lot of high stress and life scenarios that are affecting families, directors, staff and the children. </w:t>
      </w:r>
      <w:r>
        <w:rPr>
          <w:rFonts w:eastAsiaTheme="minorHAnsi"/>
          <w:color w:val="000000"/>
          <w:lang w:bidi="ar-SA"/>
        </w:rPr>
        <w:t xml:space="preserve">We’re having to get more creative in reaching out to </w:t>
      </w:r>
      <w:r w:rsidR="00A91724">
        <w:rPr>
          <w:rFonts w:eastAsiaTheme="minorHAnsi"/>
          <w:color w:val="000000"/>
          <w:lang w:bidi="ar-SA"/>
        </w:rPr>
        <w:t xml:space="preserve">community </w:t>
      </w:r>
      <w:r>
        <w:rPr>
          <w:rFonts w:eastAsiaTheme="minorHAnsi"/>
          <w:color w:val="000000"/>
          <w:lang w:bidi="ar-SA"/>
        </w:rPr>
        <w:t xml:space="preserve">partners for support. The team is working closely with the partners and directors.  </w:t>
      </w:r>
      <w:r w:rsidR="00A91724">
        <w:rPr>
          <w:rFonts w:eastAsiaTheme="minorHAnsi"/>
          <w:color w:val="000000"/>
          <w:lang w:bidi="ar-SA"/>
        </w:rPr>
        <w:t xml:space="preserve">The CCRN team is very collaborative with the community partners, making connections and working closely with the directors at the sites and are seeing some incredible success. </w:t>
      </w:r>
    </w:p>
    <w:p w14:paraId="606D4FD6" w14:textId="5C9CBC1A" w:rsidR="005C602E" w:rsidRDefault="005C602E" w:rsidP="005C602E">
      <w:pPr>
        <w:widowControl/>
        <w:adjustRightInd w:val="0"/>
        <w:ind w:left="720"/>
        <w:rPr>
          <w:rFonts w:eastAsiaTheme="minorHAnsi"/>
          <w:color w:val="000000"/>
          <w:lang w:bidi="ar-SA"/>
        </w:rPr>
      </w:pPr>
    </w:p>
    <w:p w14:paraId="03E918DA" w14:textId="328578EC" w:rsidR="005C602E" w:rsidRDefault="005C602E" w:rsidP="005C602E">
      <w:pPr>
        <w:widowControl/>
        <w:adjustRightInd w:val="0"/>
        <w:ind w:left="720"/>
        <w:rPr>
          <w:rFonts w:eastAsiaTheme="minorHAnsi"/>
          <w:color w:val="000000"/>
          <w:lang w:bidi="ar-SA"/>
        </w:rPr>
      </w:pPr>
      <w:r>
        <w:rPr>
          <w:rFonts w:eastAsiaTheme="minorHAnsi"/>
          <w:color w:val="000000"/>
          <w:lang w:bidi="ar-SA"/>
        </w:rPr>
        <w:t xml:space="preserve">Struggle #1 staffing is a </w:t>
      </w:r>
      <w:r w:rsidR="00A91724">
        <w:rPr>
          <w:rFonts w:eastAsiaTheme="minorHAnsi"/>
          <w:color w:val="000000"/>
          <w:lang w:bidi="ar-SA"/>
        </w:rPr>
        <w:t>huge concern, as across the board with any industry. They are n</w:t>
      </w:r>
      <w:r>
        <w:rPr>
          <w:rFonts w:eastAsiaTheme="minorHAnsi"/>
          <w:color w:val="000000"/>
          <w:lang w:bidi="ar-SA"/>
        </w:rPr>
        <w:t xml:space="preserve">ot able to hire the staff that they need. </w:t>
      </w:r>
      <w:r w:rsidR="00A91724">
        <w:rPr>
          <w:rFonts w:eastAsiaTheme="minorHAnsi"/>
          <w:color w:val="000000"/>
          <w:lang w:bidi="ar-SA"/>
        </w:rPr>
        <w:t>They have to have an X amount of staff, certain ratios for certain populations. We are p</w:t>
      </w:r>
      <w:r>
        <w:rPr>
          <w:rFonts w:eastAsiaTheme="minorHAnsi"/>
          <w:color w:val="000000"/>
          <w:lang w:bidi="ar-SA"/>
        </w:rPr>
        <w:t xml:space="preserve">roviding support </w:t>
      </w:r>
      <w:r w:rsidR="00A91724">
        <w:rPr>
          <w:rFonts w:eastAsiaTheme="minorHAnsi"/>
          <w:color w:val="000000"/>
          <w:lang w:bidi="ar-SA"/>
        </w:rPr>
        <w:t xml:space="preserve">to keep the directors networking together, sharing ideas and resources, </w:t>
      </w:r>
      <w:r>
        <w:rPr>
          <w:rFonts w:eastAsiaTheme="minorHAnsi"/>
          <w:color w:val="000000"/>
          <w:lang w:bidi="ar-SA"/>
        </w:rPr>
        <w:t xml:space="preserve">where to post jobs, </w:t>
      </w:r>
      <w:r w:rsidR="00A91724">
        <w:rPr>
          <w:rFonts w:eastAsiaTheme="minorHAnsi"/>
          <w:color w:val="000000"/>
          <w:lang w:bidi="ar-SA"/>
        </w:rPr>
        <w:t xml:space="preserve">recruitment tools, </w:t>
      </w:r>
      <w:r>
        <w:rPr>
          <w:rFonts w:eastAsiaTheme="minorHAnsi"/>
          <w:color w:val="000000"/>
          <w:lang w:bidi="ar-SA"/>
        </w:rPr>
        <w:t xml:space="preserve">attending community events to </w:t>
      </w:r>
      <w:r w:rsidR="00A91724">
        <w:rPr>
          <w:rFonts w:eastAsiaTheme="minorHAnsi"/>
          <w:color w:val="000000"/>
          <w:lang w:bidi="ar-SA"/>
        </w:rPr>
        <w:t xml:space="preserve">advocate and </w:t>
      </w:r>
      <w:r>
        <w:rPr>
          <w:rFonts w:eastAsiaTheme="minorHAnsi"/>
          <w:color w:val="000000"/>
          <w:lang w:bidi="ar-SA"/>
        </w:rPr>
        <w:t xml:space="preserve">promote openings. </w:t>
      </w:r>
    </w:p>
    <w:p w14:paraId="1E2ED942" w14:textId="77777777" w:rsidR="00A91724" w:rsidRDefault="00A91724" w:rsidP="005C602E">
      <w:pPr>
        <w:widowControl/>
        <w:adjustRightInd w:val="0"/>
        <w:ind w:left="720"/>
        <w:rPr>
          <w:rFonts w:eastAsiaTheme="minorHAnsi"/>
          <w:color w:val="000000"/>
          <w:lang w:bidi="ar-SA"/>
        </w:rPr>
      </w:pPr>
    </w:p>
    <w:p w14:paraId="60C24AE5" w14:textId="5CDE34C3" w:rsidR="002049FD" w:rsidRDefault="002049FD" w:rsidP="005C602E">
      <w:pPr>
        <w:widowControl/>
        <w:adjustRightInd w:val="0"/>
        <w:ind w:left="720"/>
        <w:rPr>
          <w:rFonts w:eastAsiaTheme="minorHAnsi"/>
          <w:color w:val="000000"/>
          <w:lang w:bidi="ar-SA"/>
        </w:rPr>
      </w:pPr>
      <w:r>
        <w:rPr>
          <w:rFonts w:eastAsiaTheme="minorHAnsi"/>
          <w:color w:val="000000"/>
          <w:lang w:bidi="ar-SA"/>
        </w:rPr>
        <w:t xml:space="preserve">Struggle #2 </w:t>
      </w:r>
      <w:r w:rsidR="00A91724">
        <w:rPr>
          <w:rFonts w:eastAsiaTheme="minorHAnsi"/>
          <w:color w:val="000000"/>
          <w:lang w:bidi="ar-SA"/>
        </w:rPr>
        <w:t>While w</w:t>
      </w:r>
      <w:r>
        <w:rPr>
          <w:rFonts w:eastAsiaTheme="minorHAnsi"/>
          <w:color w:val="000000"/>
          <w:lang w:bidi="ar-SA"/>
        </w:rPr>
        <w:t xml:space="preserve">e </w:t>
      </w:r>
      <w:r w:rsidR="00A91724">
        <w:rPr>
          <w:rFonts w:eastAsiaTheme="minorHAnsi"/>
          <w:color w:val="000000"/>
          <w:lang w:bidi="ar-SA"/>
        </w:rPr>
        <w:t>were</w:t>
      </w:r>
      <w:r>
        <w:rPr>
          <w:rFonts w:eastAsiaTheme="minorHAnsi"/>
          <w:color w:val="000000"/>
          <w:lang w:bidi="ar-SA"/>
        </w:rPr>
        <w:t xml:space="preserve"> eligible to apply for a PSP grant, but we didn’t apply. When the providers were able to apply for the expansion, we didn’t have access to lists of who applied, who was declined</w:t>
      </w:r>
      <w:r w:rsidR="00475A4F">
        <w:rPr>
          <w:rFonts w:eastAsiaTheme="minorHAnsi"/>
          <w:color w:val="000000"/>
          <w:lang w:bidi="ar-SA"/>
        </w:rPr>
        <w:t>, due to potential conflict of interest</w:t>
      </w:r>
      <w:r>
        <w:rPr>
          <w:rFonts w:eastAsiaTheme="minorHAnsi"/>
          <w:color w:val="000000"/>
          <w:lang w:bidi="ar-SA"/>
        </w:rPr>
        <w:t xml:space="preserve">. </w:t>
      </w:r>
      <w:r w:rsidR="00A91724">
        <w:rPr>
          <w:rFonts w:eastAsiaTheme="minorHAnsi"/>
          <w:color w:val="000000"/>
          <w:lang w:bidi="ar-SA"/>
        </w:rPr>
        <w:t>Even though the team is very skilled at coaching a provider through how to get that information and the things to look at and the requirements, w</w:t>
      </w:r>
      <w:r>
        <w:rPr>
          <w:rFonts w:eastAsiaTheme="minorHAnsi"/>
          <w:color w:val="000000"/>
          <w:lang w:bidi="ar-SA"/>
        </w:rPr>
        <w:t xml:space="preserve">e </w:t>
      </w:r>
      <w:r w:rsidR="00A91724">
        <w:rPr>
          <w:rFonts w:eastAsiaTheme="minorHAnsi"/>
          <w:color w:val="000000"/>
          <w:lang w:bidi="ar-SA"/>
        </w:rPr>
        <w:t xml:space="preserve">just </w:t>
      </w:r>
      <w:r>
        <w:rPr>
          <w:rFonts w:eastAsiaTheme="minorHAnsi"/>
          <w:color w:val="000000"/>
          <w:lang w:bidi="ar-SA"/>
        </w:rPr>
        <w:t xml:space="preserve">don’t have access to this information </w:t>
      </w:r>
      <w:r w:rsidR="00A91724">
        <w:rPr>
          <w:rFonts w:eastAsiaTheme="minorHAnsi"/>
          <w:color w:val="000000"/>
          <w:lang w:bidi="ar-SA"/>
        </w:rPr>
        <w:t>we need to truly do a deep dive. We</w:t>
      </w:r>
      <w:r>
        <w:rPr>
          <w:rFonts w:eastAsiaTheme="minorHAnsi"/>
          <w:color w:val="000000"/>
          <w:lang w:bidi="ar-SA"/>
        </w:rPr>
        <w:t xml:space="preserve"> are working on a solution with ELD.</w:t>
      </w:r>
    </w:p>
    <w:p w14:paraId="761B0538" w14:textId="05A43327" w:rsidR="002049FD" w:rsidRDefault="002049FD" w:rsidP="005C602E">
      <w:pPr>
        <w:widowControl/>
        <w:adjustRightInd w:val="0"/>
        <w:ind w:left="720"/>
        <w:rPr>
          <w:rFonts w:eastAsiaTheme="minorHAnsi"/>
          <w:color w:val="000000"/>
          <w:lang w:bidi="ar-SA"/>
        </w:rPr>
      </w:pPr>
    </w:p>
    <w:p w14:paraId="074B11C0" w14:textId="51DBC982" w:rsidR="002049FD" w:rsidRDefault="002049FD" w:rsidP="005C602E">
      <w:pPr>
        <w:widowControl/>
        <w:adjustRightInd w:val="0"/>
        <w:ind w:left="720"/>
        <w:rPr>
          <w:rFonts w:eastAsiaTheme="minorHAnsi"/>
          <w:color w:val="000000"/>
          <w:lang w:bidi="ar-SA"/>
        </w:rPr>
      </w:pPr>
      <w:r>
        <w:rPr>
          <w:rFonts w:eastAsiaTheme="minorHAnsi"/>
          <w:color w:val="000000"/>
          <w:lang w:bidi="ar-SA"/>
        </w:rPr>
        <w:t>M</w:t>
      </w:r>
      <w:r w:rsidR="00A91724">
        <w:rPr>
          <w:rFonts w:eastAsiaTheme="minorHAnsi"/>
          <w:color w:val="000000"/>
          <w:lang w:bidi="ar-SA"/>
        </w:rPr>
        <w:t>olly: We started off the year</w:t>
      </w:r>
      <w:r>
        <w:rPr>
          <w:rFonts w:eastAsiaTheme="minorHAnsi"/>
          <w:color w:val="000000"/>
          <w:lang w:bidi="ar-SA"/>
        </w:rPr>
        <w:t xml:space="preserve"> with 259 returning slots</w:t>
      </w:r>
      <w:r w:rsidR="00A91724">
        <w:rPr>
          <w:rFonts w:eastAsiaTheme="minorHAnsi"/>
          <w:color w:val="000000"/>
          <w:lang w:bidi="ar-SA"/>
        </w:rPr>
        <w:t xml:space="preserve"> to existing programs.</w:t>
      </w:r>
      <w:r>
        <w:rPr>
          <w:rFonts w:eastAsiaTheme="minorHAnsi"/>
          <w:color w:val="000000"/>
          <w:lang w:bidi="ar-SA"/>
        </w:rPr>
        <w:t xml:space="preserve"> A couple programs did not continue this year. Of the 170 new</w:t>
      </w:r>
      <w:r w:rsidR="00A91724">
        <w:rPr>
          <w:rFonts w:eastAsiaTheme="minorHAnsi"/>
          <w:color w:val="000000"/>
          <w:lang w:bidi="ar-SA"/>
        </w:rPr>
        <w:t xml:space="preserve"> slots</w:t>
      </w:r>
      <w:r>
        <w:rPr>
          <w:rFonts w:eastAsiaTheme="minorHAnsi"/>
          <w:color w:val="000000"/>
          <w:lang w:bidi="ar-SA"/>
        </w:rPr>
        <w:t>, we have 6 new programs</w:t>
      </w:r>
      <w:r w:rsidR="00A91724">
        <w:rPr>
          <w:rFonts w:eastAsiaTheme="minorHAnsi"/>
          <w:color w:val="000000"/>
          <w:lang w:bidi="ar-SA"/>
        </w:rPr>
        <w:t>, 1</w:t>
      </w:r>
      <w:r>
        <w:rPr>
          <w:rFonts w:eastAsiaTheme="minorHAnsi"/>
          <w:color w:val="000000"/>
          <w:lang w:bidi="ar-SA"/>
        </w:rPr>
        <w:t xml:space="preserve"> existing program who will be adding </w:t>
      </w:r>
      <w:r w:rsidR="00A91724">
        <w:rPr>
          <w:rFonts w:eastAsiaTheme="minorHAnsi"/>
          <w:color w:val="000000"/>
          <w:lang w:bidi="ar-SA"/>
        </w:rPr>
        <w:t xml:space="preserve">4 </w:t>
      </w:r>
      <w:r>
        <w:rPr>
          <w:rFonts w:eastAsiaTheme="minorHAnsi"/>
          <w:color w:val="000000"/>
          <w:lang w:bidi="ar-SA"/>
        </w:rPr>
        <w:t>new locations</w:t>
      </w:r>
      <w:r w:rsidR="00A91724">
        <w:rPr>
          <w:rFonts w:eastAsiaTheme="minorHAnsi"/>
          <w:color w:val="000000"/>
          <w:lang w:bidi="ar-SA"/>
        </w:rPr>
        <w:t xml:space="preserve"> in addition to 5 existing programs who will be able to serve more children. We’re really excited for these opportunities. There are some communities that have not had Preschool Promise yet. </w:t>
      </w:r>
    </w:p>
    <w:p w14:paraId="77CE57E4" w14:textId="77777777" w:rsidR="00A91724" w:rsidRDefault="00A91724" w:rsidP="005C602E">
      <w:pPr>
        <w:widowControl/>
        <w:adjustRightInd w:val="0"/>
        <w:ind w:left="720"/>
        <w:rPr>
          <w:rFonts w:eastAsiaTheme="minorHAnsi"/>
          <w:color w:val="000000"/>
          <w:lang w:bidi="ar-SA"/>
        </w:rPr>
      </w:pPr>
    </w:p>
    <w:p w14:paraId="36FCFC26" w14:textId="4BDC3861" w:rsidR="002049FD" w:rsidRDefault="002049FD" w:rsidP="005C602E">
      <w:pPr>
        <w:widowControl/>
        <w:adjustRightInd w:val="0"/>
        <w:ind w:left="720"/>
        <w:rPr>
          <w:rFonts w:eastAsiaTheme="minorHAnsi"/>
          <w:color w:val="000000"/>
          <w:lang w:bidi="ar-SA"/>
        </w:rPr>
      </w:pPr>
      <w:r>
        <w:rPr>
          <w:rFonts w:eastAsiaTheme="minorHAnsi"/>
          <w:color w:val="000000"/>
          <w:lang w:bidi="ar-SA"/>
        </w:rPr>
        <w:t>We are hoping in the future to start this process in the spring</w:t>
      </w:r>
      <w:r w:rsidR="00A91724">
        <w:rPr>
          <w:rFonts w:eastAsiaTheme="minorHAnsi"/>
          <w:color w:val="000000"/>
          <w:lang w:bidi="ar-SA"/>
        </w:rPr>
        <w:t xml:space="preserve"> when many families are looking to secure their schedules for the fall instead of late summer. Walking families through the eligibility process can take quite some time. With the expansion, we’re expecting to start at the beginning of September. It’s not ideal for current providers or those new providers because the business contracts are not yet in place. Providers are working struggling to make payroll and continue providing services.</w:t>
      </w:r>
    </w:p>
    <w:p w14:paraId="304F00BB" w14:textId="61DBC9E4" w:rsidR="00A91724" w:rsidRDefault="00A91724" w:rsidP="005C602E">
      <w:pPr>
        <w:widowControl/>
        <w:adjustRightInd w:val="0"/>
        <w:ind w:left="720"/>
        <w:rPr>
          <w:rFonts w:eastAsiaTheme="minorHAnsi"/>
          <w:color w:val="000000"/>
          <w:lang w:bidi="ar-SA"/>
        </w:rPr>
      </w:pPr>
    </w:p>
    <w:p w14:paraId="182182CD" w14:textId="0EA4E86E" w:rsidR="002049FD" w:rsidRDefault="00FF29BA" w:rsidP="005C602E">
      <w:pPr>
        <w:widowControl/>
        <w:adjustRightInd w:val="0"/>
        <w:ind w:left="720"/>
        <w:rPr>
          <w:rFonts w:eastAsiaTheme="minorHAnsi"/>
          <w:color w:val="000000"/>
          <w:lang w:bidi="ar-SA"/>
        </w:rPr>
      </w:pPr>
      <w:r>
        <w:rPr>
          <w:rFonts w:eastAsiaTheme="minorHAnsi"/>
          <w:color w:val="000000"/>
          <w:lang w:bidi="ar-SA"/>
        </w:rPr>
        <w:t>René</w:t>
      </w:r>
      <w:r w:rsidR="00A91724">
        <w:rPr>
          <w:rFonts w:eastAsiaTheme="minorHAnsi"/>
          <w:color w:val="000000"/>
          <w:lang w:bidi="ar-SA"/>
        </w:rPr>
        <w:t>: The system</w:t>
      </w:r>
      <w:r w:rsidR="00475A4F">
        <w:rPr>
          <w:rFonts w:eastAsiaTheme="minorHAnsi"/>
          <w:color w:val="000000"/>
          <w:lang w:bidi="ar-SA"/>
        </w:rPr>
        <w:t xml:space="preserve"> at the state level</w:t>
      </w:r>
      <w:r w:rsidR="00A91724">
        <w:rPr>
          <w:rFonts w:eastAsiaTheme="minorHAnsi"/>
          <w:color w:val="000000"/>
          <w:lang w:bidi="ar-SA"/>
        </w:rPr>
        <w:t xml:space="preserve"> is </w:t>
      </w:r>
      <w:r w:rsidR="00475A4F">
        <w:rPr>
          <w:rFonts w:eastAsiaTheme="minorHAnsi"/>
          <w:color w:val="000000"/>
          <w:lang w:bidi="ar-SA"/>
        </w:rPr>
        <w:t>playing</w:t>
      </w:r>
      <w:r w:rsidR="00A91724">
        <w:rPr>
          <w:rFonts w:eastAsiaTheme="minorHAnsi"/>
          <w:color w:val="000000"/>
          <w:lang w:bidi="ar-SA"/>
        </w:rPr>
        <w:t xml:space="preserve"> catch up. We want to be supportive and as clear as we can be. We just don’t have all the pieces yet. Between the SOELS &amp; CCRN teams, there is a tremendous amount of support for both families and the programs delivering Preschool Promise. </w:t>
      </w:r>
      <w:r w:rsidR="002049FD">
        <w:rPr>
          <w:rFonts w:eastAsiaTheme="minorHAnsi"/>
          <w:color w:val="000000"/>
          <w:lang w:bidi="ar-SA"/>
        </w:rPr>
        <w:t>We just need to close a few of those loop holes to make it more successful in the future.</w:t>
      </w:r>
    </w:p>
    <w:p w14:paraId="10EDA323" w14:textId="079820A7" w:rsidR="002049FD" w:rsidRDefault="002049FD" w:rsidP="005C602E">
      <w:pPr>
        <w:widowControl/>
        <w:adjustRightInd w:val="0"/>
        <w:ind w:left="720"/>
        <w:rPr>
          <w:rFonts w:eastAsiaTheme="minorHAnsi"/>
          <w:color w:val="000000"/>
          <w:lang w:bidi="ar-SA"/>
        </w:rPr>
      </w:pPr>
    </w:p>
    <w:p w14:paraId="37E9E9D0" w14:textId="77777777" w:rsidR="002049FD" w:rsidRPr="0056011B" w:rsidRDefault="002049FD" w:rsidP="002049FD">
      <w:pPr>
        <w:widowControl/>
        <w:adjustRightInd w:val="0"/>
        <w:rPr>
          <w:rFonts w:eastAsiaTheme="minorHAnsi"/>
          <w:b/>
          <w:color w:val="000000"/>
          <w:lang w:bidi="ar-SA"/>
        </w:rPr>
      </w:pPr>
      <w:r w:rsidRPr="0056011B">
        <w:rPr>
          <w:rFonts w:eastAsiaTheme="minorHAnsi"/>
          <w:b/>
          <w:color w:val="000000"/>
          <w:lang w:bidi="ar-SA"/>
        </w:rPr>
        <w:t>Early Learning to Kindergarten Transition</w:t>
      </w:r>
    </w:p>
    <w:p w14:paraId="737C324F" w14:textId="61603C8D" w:rsidR="00635359" w:rsidRDefault="00454583" w:rsidP="002049FD">
      <w:pPr>
        <w:widowControl/>
        <w:adjustRightInd w:val="0"/>
        <w:ind w:left="720"/>
        <w:rPr>
          <w:rFonts w:eastAsiaTheme="minorHAnsi"/>
          <w:color w:val="000000"/>
          <w:lang w:bidi="ar-SA"/>
        </w:rPr>
      </w:pPr>
      <w:r>
        <w:rPr>
          <w:rFonts w:eastAsiaTheme="minorHAnsi"/>
          <w:color w:val="000000"/>
          <w:lang w:bidi="ar-SA"/>
        </w:rPr>
        <w:t xml:space="preserve">Teresa: </w:t>
      </w:r>
      <w:r w:rsidR="002049FD">
        <w:rPr>
          <w:rFonts w:eastAsiaTheme="minorHAnsi"/>
          <w:color w:val="000000"/>
          <w:lang w:bidi="ar-SA"/>
        </w:rPr>
        <w:t xml:space="preserve">A few things that we </w:t>
      </w:r>
      <w:r>
        <w:rPr>
          <w:rFonts w:eastAsiaTheme="minorHAnsi"/>
          <w:color w:val="000000"/>
          <w:lang w:bidi="ar-SA"/>
        </w:rPr>
        <w:t>are focusing on</w:t>
      </w:r>
      <w:r w:rsidR="00635359">
        <w:rPr>
          <w:rFonts w:eastAsiaTheme="minorHAnsi"/>
          <w:color w:val="000000"/>
          <w:lang w:bidi="ar-SA"/>
        </w:rPr>
        <w:t xml:space="preserve"> right now</w:t>
      </w:r>
      <w:r>
        <w:rPr>
          <w:rFonts w:eastAsiaTheme="minorHAnsi"/>
          <w:color w:val="000000"/>
          <w:lang w:bidi="ar-SA"/>
        </w:rPr>
        <w:t>:</w:t>
      </w:r>
      <w:r w:rsidR="00635359">
        <w:rPr>
          <w:rFonts w:eastAsiaTheme="minorHAnsi"/>
          <w:color w:val="000000"/>
          <w:lang w:bidi="ar-SA"/>
        </w:rPr>
        <w:t xml:space="preserve"> </w:t>
      </w:r>
      <w:r>
        <w:rPr>
          <w:rFonts w:eastAsiaTheme="minorHAnsi"/>
          <w:color w:val="000000"/>
          <w:lang w:bidi="ar-SA"/>
        </w:rPr>
        <w:t>Early Learning &amp; Kindergarten Professional Learning Teams</w:t>
      </w:r>
      <w:r w:rsidR="00D7540A">
        <w:rPr>
          <w:rFonts w:eastAsiaTheme="minorHAnsi"/>
          <w:color w:val="000000"/>
          <w:lang w:bidi="ar-SA"/>
        </w:rPr>
        <w:t>, th</w:t>
      </w:r>
      <w:r w:rsidR="00635359">
        <w:rPr>
          <w:rFonts w:eastAsiaTheme="minorHAnsi"/>
          <w:color w:val="000000"/>
          <w:lang w:bidi="ar-SA"/>
        </w:rPr>
        <w:t xml:space="preserve">e internship program and the Kaleidoscope Play and Learn groups. </w:t>
      </w:r>
    </w:p>
    <w:p w14:paraId="4AC31991" w14:textId="77777777" w:rsidR="00635359" w:rsidRDefault="00635359" w:rsidP="002049FD">
      <w:pPr>
        <w:widowControl/>
        <w:adjustRightInd w:val="0"/>
        <w:ind w:left="720"/>
        <w:rPr>
          <w:rFonts w:eastAsiaTheme="minorHAnsi"/>
          <w:color w:val="000000"/>
          <w:lang w:bidi="ar-SA"/>
        </w:rPr>
      </w:pPr>
    </w:p>
    <w:p w14:paraId="23BB9A85" w14:textId="3A6392EC" w:rsidR="002049FD" w:rsidRDefault="00D7540A" w:rsidP="002049FD">
      <w:pPr>
        <w:widowControl/>
        <w:adjustRightInd w:val="0"/>
        <w:ind w:left="720"/>
        <w:rPr>
          <w:rFonts w:eastAsiaTheme="minorHAnsi"/>
          <w:color w:val="000000"/>
          <w:lang w:bidi="ar-SA"/>
        </w:rPr>
      </w:pPr>
      <w:r>
        <w:rPr>
          <w:rFonts w:eastAsiaTheme="minorHAnsi"/>
          <w:color w:val="000000"/>
          <w:lang w:bidi="ar-SA"/>
        </w:rPr>
        <w:t>For the Early Learning &amp; Kindergarten Professional Learning Teams: We o</w:t>
      </w:r>
      <w:r w:rsidR="00454583">
        <w:rPr>
          <w:rFonts w:eastAsiaTheme="minorHAnsi"/>
          <w:color w:val="000000"/>
          <w:lang w:bidi="ar-SA"/>
        </w:rPr>
        <w:t xml:space="preserve">pened enrollment on Friday and </w:t>
      </w:r>
      <w:r>
        <w:rPr>
          <w:rFonts w:eastAsiaTheme="minorHAnsi"/>
          <w:color w:val="000000"/>
          <w:lang w:bidi="ar-SA"/>
        </w:rPr>
        <w:t xml:space="preserve">they </w:t>
      </w:r>
      <w:r w:rsidR="00454583">
        <w:rPr>
          <w:rFonts w:eastAsiaTheme="minorHAnsi"/>
          <w:color w:val="000000"/>
          <w:lang w:bidi="ar-SA"/>
        </w:rPr>
        <w:t>filled up by Monday. We have 154 people enrolled. They will be held on October 27</w:t>
      </w:r>
      <w:r w:rsidR="00454583" w:rsidRPr="00454583">
        <w:rPr>
          <w:rFonts w:eastAsiaTheme="minorHAnsi"/>
          <w:color w:val="000000"/>
          <w:vertAlign w:val="superscript"/>
          <w:lang w:bidi="ar-SA"/>
        </w:rPr>
        <w:t>th</w:t>
      </w:r>
      <w:r w:rsidR="00454583">
        <w:rPr>
          <w:rFonts w:eastAsiaTheme="minorHAnsi"/>
          <w:color w:val="000000"/>
          <w:lang w:bidi="ar-SA"/>
        </w:rPr>
        <w:t xml:space="preserve"> in Josephine Co. and November 2 in Jackson Co. We capped it at 75 per county. They will receive a gift card for participating. </w:t>
      </w:r>
      <w:r>
        <w:rPr>
          <w:rFonts w:eastAsiaTheme="minorHAnsi"/>
          <w:color w:val="000000"/>
          <w:lang w:bidi="ar-SA"/>
        </w:rPr>
        <w:t xml:space="preserve">The format is to meet in person, build relationships, based on catchment areas, although we are starting with virtual meetings first. </w:t>
      </w:r>
    </w:p>
    <w:p w14:paraId="5E7F49F0" w14:textId="54445520" w:rsidR="00454583" w:rsidRDefault="00454583" w:rsidP="002049FD">
      <w:pPr>
        <w:widowControl/>
        <w:adjustRightInd w:val="0"/>
        <w:ind w:left="720"/>
        <w:rPr>
          <w:rFonts w:eastAsiaTheme="minorHAnsi"/>
          <w:color w:val="000000"/>
          <w:lang w:bidi="ar-SA"/>
        </w:rPr>
      </w:pPr>
    </w:p>
    <w:p w14:paraId="5C829DC4" w14:textId="300F8556" w:rsidR="00454583" w:rsidRDefault="00454583" w:rsidP="00D7540A">
      <w:pPr>
        <w:widowControl/>
        <w:adjustRightInd w:val="0"/>
        <w:ind w:left="1440"/>
        <w:rPr>
          <w:rFonts w:eastAsiaTheme="minorHAnsi"/>
          <w:color w:val="000000"/>
          <w:lang w:bidi="ar-SA"/>
        </w:rPr>
      </w:pPr>
      <w:r>
        <w:rPr>
          <w:rFonts w:eastAsiaTheme="minorHAnsi"/>
          <w:color w:val="000000"/>
          <w:lang w:bidi="ar-SA"/>
        </w:rPr>
        <w:t>Jessica: We would love to host; just give me a couple days’ notice and we can open up a classroom. It’s an open-ended invitation. I’ve had teachers reach out to me to see if this would be happening. Teresa: Your district has been involved for so long, we probably don’t need this first virtual session</w:t>
      </w:r>
      <w:r w:rsidR="00D7540A">
        <w:rPr>
          <w:rFonts w:eastAsiaTheme="minorHAnsi"/>
          <w:color w:val="000000"/>
          <w:lang w:bidi="ar-SA"/>
        </w:rPr>
        <w:t xml:space="preserve"> but will after that.</w:t>
      </w:r>
      <w:r>
        <w:rPr>
          <w:rFonts w:eastAsiaTheme="minorHAnsi"/>
          <w:color w:val="000000"/>
          <w:lang w:bidi="ar-SA"/>
        </w:rPr>
        <w:t xml:space="preserve"> </w:t>
      </w:r>
    </w:p>
    <w:p w14:paraId="26C5B2EF" w14:textId="77777777" w:rsidR="00454583" w:rsidRDefault="00454583" w:rsidP="002049FD">
      <w:pPr>
        <w:widowControl/>
        <w:adjustRightInd w:val="0"/>
        <w:ind w:left="720"/>
        <w:rPr>
          <w:rFonts w:eastAsiaTheme="minorHAnsi"/>
          <w:color w:val="000000"/>
          <w:lang w:bidi="ar-SA"/>
        </w:rPr>
      </w:pPr>
    </w:p>
    <w:p w14:paraId="63106532" w14:textId="4A747CB4" w:rsidR="00454583" w:rsidRDefault="00454583" w:rsidP="002049FD">
      <w:pPr>
        <w:widowControl/>
        <w:adjustRightInd w:val="0"/>
        <w:ind w:left="720"/>
        <w:rPr>
          <w:rFonts w:eastAsiaTheme="minorHAnsi"/>
          <w:color w:val="000000"/>
          <w:lang w:bidi="ar-SA"/>
        </w:rPr>
      </w:pPr>
      <w:r>
        <w:rPr>
          <w:rFonts w:eastAsiaTheme="minorHAnsi"/>
          <w:color w:val="000000"/>
          <w:lang w:bidi="ar-SA"/>
        </w:rPr>
        <w:t>Student Internships in early learning programs</w:t>
      </w:r>
      <w:r w:rsidR="00D7540A">
        <w:rPr>
          <w:rFonts w:eastAsiaTheme="minorHAnsi"/>
          <w:color w:val="000000"/>
          <w:lang w:bidi="ar-SA"/>
        </w:rPr>
        <w:t>:</w:t>
      </w:r>
      <w:r>
        <w:rPr>
          <w:rFonts w:eastAsiaTheme="minorHAnsi"/>
          <w:color w:val="000000"/>
          <w:lang w:bidi="ar-SA"/>
        </w:rPr>
        <w:t xml:space="preserve"> Project Youth Plus. This is our first full year. We opened it up to all Jackson and Josephine county high schools. It’s going great. The students have to fill out an application, go through an interview, then it’s on the job training. To date we have 18 students and 14 different programs. </w:t>
      </w:r>
      <w:r w:rsidR="00B72168">
        <w:rPr>
          <w:rFonts w:eastAsiaTheme="minorHAnsi"/>
          <w:color w:val="000000"/>
          <w:lang w:bidi="ar-SA"/>
        </w:rPr>
        <w:t>Our goal is that when they leave the intern</w:t>
      </w:r>
      <w:r w:rsidR="00D7540A">
        <w:rPr>
          <w:rFonts w:eastAsiaTheme="minorHAnsi"/>
          <w:color w:val="000000"/>
          <w:lang w:bidi="ar-SA"/>
        </w:rPr>
        <w:t xml:space="preserve">ship </w:t>
      </w:r>
      <w:r w:rsidR="00B72168">
        <w:rPr>
          <w:rFonts w:eastAsiaTheme="minorHAnsi"/>
          <w:color w:val="000000"/>
          <w:lang w:bidi="ar-SA"/>
        </w:rPr>
        <w:t>they are employable. We have had 2 interns hired over the summer who are now employees with 1 more</w:t>
      </w:r>
      <w:r w:rsidR="0038108B">
        <w:rPr>
          <w:rFonts w:eastAsiaTheme="minorHAnsi"/>
          <w:color w:val="000000"/>
          <w:lang w:bidi="ar-SA"/>
        </w:rPr>
        <w:t xml:space="preserve"> to be hired</w:t>
      </w:r>
      <w:r w:rsidR="00B72168">
        <w:rPr>
          <w:rFonts w:eastAsiaTheme="minorHAnsi"/>
          <w:color w:val="000000"/>
          <w:lang w:bidi="ar-SA"/>
        </w:rPr>
        <w:t xml:space="preserve"> when she finishes her internship. Eileen reached out with a student who tried to sign up during the summer but ran out of time waiting for the background check. She’s been placed back into the internship program and will be taking ECE classes at RCC. </w:t>
      </w:r>
    </w:p>
    <w:p w14:paraId="49BE9C60" w14:textId="3081F048" w:rsidR="009A0678" w:rsidRDefault="009A0678" w:rsidP="002049FD">
      <w:pPr>
        <w:widowControl/>
        <w:adjustRightInd w:val="0"/>
        <w:ind w:left="720"/>
        <w:rPr>
          <w:rFonts w:eastAsiaTheme="minorHAnsi"/>
          <w:color w:val="000000"/>
          <w:lang w:bidi="ar-SA"/>
        </w:rPr>
      </w:pPr>
    </w:p>
    <w:p w14:paraId="03EBD918" w14:textId="01E95D64" w:rsidR="009A0678" w:rsidRDefault="009A0678" w:rsidP="00D7540A">
      <w:pPr>
        <w:widowControl/>
        <w:adjustRightInd w:val="0"/>
        <w:ind w:left="1440"/>
        <w:rPr>
          <w:rFonts w:eastAsiaTheme="minorHAnsi"/>
          <w:color w:val="000000"/>
          <w:lang w:bidi="ar-SA"/>
        </w:rPr>
      </w:pPr>
      <w:r>
        <w:rPr>
          <w:rFonts w:eastAsiaTheme="minorHAnsi"/>
          <w:color w:val="000000"/>
          <w:lang w:bidi="ar-SA"/>
        </w:rPr>
        <w:t>P</w:t>
      </w:r>
      <w:r w:rsidR="00AB6EEF">
        <w:rPr>
          <w:rFonts w:eastAsiaTheme="minorHAnsi"/>
          <w:color w:val="000000"/>
          <w:lang w:bidi="ar-SA"/>
        </w:rPr>
        <w:t xml:space="preserve">roject </w:t>
      </w:r>
      <w:r>
        <w:rPr>
          <w:rFonts w:eastAsiaTheme="minorHAnsi"/>
          <w:color w:val="000000"/>
          <w:lang w:bidi="ar-SA"/>
        </w:rPr>
        <w:t>Y</w:t>
      </w:r>
      <w:r w:rsidR="00AB6EEF">
        <w:rPr>
          <w:rFonts w:eastAsiaTheme="minorHAnsi"/>
          <w:color w:val="000000"/>
          <w:lang w:bidi="ar-SA"/>
        </w:rPr>
        <w:t xml:space="preserve">outh </w:t>
      </w:r>
      <w:r>
        <w:rPr>
          <w:rFonts w:eastAsiaTheme="minorHAnsi"/>
          <w:color w:val="000000"/>
          <w:lang w:bidi="ar-SA"/>
        </w:rPr>
        <w:t>P</w:t>
      </w:r>
      <w:r w:rsidR="00AB6EEF">
        <w:rPr>
          <w:rFonts w:eastAsiaTheme="minorHAnsi"/>
          <w:color w:val="000000"/>
          <w:lang w:bidi="ar-SA"/>
        </w:rPr>
        <w:t xml:space="preserve">lus: </w:t>
      </w:r>
      <w:r>
        <w:rPr>
          <w:rFonts w:eastAsiaTheme="minorHAnsi"/>
          <w:color w:val="000000"/>
          <w:lang w:bidi="ar-SA"/>
        </w:rPr>
        <w:t>it’s really going well working with the students and providers. There’s only been 1 student who didn’t stay at the site that they originally interviewed and chosen for since we started. Transportation and school to program scheduling ha</w:t>
      </w:r>
      <w:r w:rsidR="0038108B">
        <w:rPr>
          <w:rFonts w:eastAsiaTheme="minorHAnsi"/>
          <w:color w:val="000000"/>
          <w:lang w:bidi="ar-SA"/>
        </w:rPr>
        <w:t>ve</w:t>
      </w:r>
      <w:r>
        <w:rPr>
          <w:rFonts w:eastAsiaTheme="minorHAnsi"/>
          <w:color w:val="000000"/>
          <w:lang w:bidi="ar-SA"/>
        </w:rPr>
        <w:t xml:space="preserve"> been the biggest issues. </w:t>
      </w:r>
      <w:r w:rsidR="00AB6EEF">
        <w:rPr>
          <w:rFonts w:eastAsiaTheme="minorHAnsi"/>
          <w:color w:val="000000"/>
          <w:lang w:bidi="ar-SA"/>
        </w:rPr>
        <w:t xml:space="preserve">We do a classroom improvement project with the students. They identify the </w:t>
      </w:r>
      <w:r w:rsidR="0038108B">
        <w:rPr>
          <w:rFonts w:eastAsiaTheme="minorHAnsi"/>
          <w:color w:val="000000"/>
          <w:lang w:bidi="ar-SA"/>
        </w:rPr>
        <w:t>project they want to do</w:t>
      </w:r>
      <w:r w:rsidR="00AB6EEF">
        <w:rPr>
          <w:rFonts w:eastAsiaTheme="minorHAnsi"/>
          <w:color w:val="000000"/>
          <w:lang w:bidi="ar-SA"/>
        </w:rPr>
        <w:t xml:space="preserve"> and work with the provider to achieve it. </w:t>
      </w:r>
      <w:r w:rsidR="0038108B">
        <w:rPr>
          <w:rFonts w:eastAsiaTheme="minorHAnsi"/>
          <w:color w:val="000000"/>
          <w:lang w:bidi="ar-SA"/>
        </w:rPr>
        <w:t>Teresa s</w:t>
      </w:r>
      <w:r w:rsidR="00AB6EEF">
        <w:rPr>
          <w:rFonts w:eastAsiaTheme="minorHAnsi"/>
          <w:color w:val="000000"/>
          <w:lang w:bidi="ar-SA"/>
        </w:rPr>
        <w:t>hared</w:t>
      </w:r>
      <w:r w:rsidR="0038108B">
        <w:rPr>
          <w:rFonts w:eastAsiaTheme="minorHAnsi"/>
          <w:color w:val="000000"/>
          <w:lang w:bidi="ar-SA"/>
        </w:rPr>
        <w:t xml:space="preserve"> one project that was to design</w:t>
      </w:r>
      <w:r w:rsidR="00AB6EEF">
        <w:rPr>
          <w:rFonts w:eastAsiaTheme="minorHAnsi"/>
          <w:color w:val="000000"/>
          <w:lang w:bidi="ar-SA"/>
        </w:rPr>
        <w:t xml:space="preserve"> a bridge and dry creek b</w:t>
      </w:r>
      <w:r w:rsidR="0038108B">
        <w:rPr>
          <w:rFonts w:eastAsiaTheme="minorHAnsi"/>
          <w:color w:val="000000"/>
          <w:lang w:bidi="ar-SA"/>
        </w:rPr>
        <w:t>ed to be</w:t>
      </w:r>
      <w:r w:rsidR="00AB6EEF">
        <w:rPr>
          <w:rFonts w:eastAsiaTheme="minorHAnsi"/>
          <w:color w:val="000000"/>
          <w:lang w:bidi="ar-SA"/>
        </w:rPr>
        <w:t xml:space="preserve"> added to </w:t>
      </w:r>
      <w:r w:rsidR="0038108B">
        <w:rPr>
          <w:rFonts w:eastAsiaTheme="minorHAnsi"/>
          <w:color w:val="000000"/>
          <w:lang w:bidi="ar-SA"/>
        </w:rPr>
        <w:t xml:space="preserve">outdoor play area at </w:t>
      </w:r>
      <w:r w:rsidR="00AB6EEF">
        <w:rPr>
          <w:rFonts w:eastAsiaTheme="minorHAnsi"/>
          <w:color w:val="000000"/>
          <w:lang w:bidi="ar-SA"/>
        </w:rPr>
        <w:t>Great Beginnings</w:t>
      </w:r>
      <w:r w:rsidR="0038108B">
        <w:rPr>
          <w:rFonts w:eastAsiaTheme="minorHAnsi"/>
          <w:color w:val="000000"/>
          <w:lang w:bidi="ar-SA"/>
        </w:rPr>
        <w:t>. These projects help</w:t>
      </w:r>
      <w:r w:rsidR="00AB6EEF">
        <w:rPr>
          <w:rFonts w:eastAsiaTheme="minorHAnsi"/>
          <w:color w:val="000000"/>
          <w:lang w:bidi="ar-SA"/>
        </w:rPr>
        <w:t xml:space="preserve"> them learn </w:t>
      </w:r>
      <w:r w:rsidR="0038108B">
        <w:rPr>
          <w:rFonts w:eastAsiaTheme="minorHAnsi"/>
          <w:color w:val="000000"/>
          <w:lang w:bidi="ar-SA"/>
        </w:rPr>
        <w:t>some business planning</w:t>
      </w:r>
      <w:r w:rsidR="00AB6EEF">
        <w:rPr>
          <w:rFonts w:eastAsiaTheme="minorHAnsi"/>
          <w:color w:val="000000"/>
          <w:lang w:bidi="ar-SA"/>
        </w:rPr>
        <w:t xml:space="preserve">. They had to work with the provider, work within a budget. </w:t>
      </w:r>
      <w:r w:rsidR="00D7540A">
        <w:rPr>
          <w:rFonts w:eastAsiaTheme="minorHAnsi"/>
          <w:color w:val="000000"/>
          <w:lang w:bidi="ar-SA"/>
        </w:rPr>
        <w:t>A great success.</w:t>
      </w:r>
    </w:p>
    <w:p w14:paraId="5CB65271" w14:textId="77777777" w:rsidR="00454583" w:rsidRDefault="00454583" w:rsidP="002049FD">
      <w:pPr>
        <w:widowControl/>
        <w:adjustRightInd w:val="0"/>
        <w:ind w:left="720"/>
        <w:rPr>
          <w:rFonts w:eastAsiaTheme="minorHAnsi"/>
          <w:color w:val="000000"/>
          <w:lang w:bidi="ar-SA"/>
        </w:rPr>
      </w:pPr>
    </w:p>
    <w:p w14:paraId="6B646C82" w14:textId="50BB730E" w:rsidR="00116747" w:rsidRDefault="00454583" w:rsidP="002049FD">
      <w:pPr>
        <w:widowControl/>
        <w:adjustRightInd w:val="0"/>
        <w:ind w:left="720"/>
        <w:rPr>
          <w:rFonts w:eastAsiaTheme="minorHAnsi"/>
          <w:color w:val="000000"/>
          <w:lang w:bidi="ar-SA"/>
        </w:rPr>
      </w:pPr>
      <w:r>
        <w:rPr>
          <w:rFonts w:eastAsiaTheme="minorHAnsi"/>
          <w:color w:val="000000"/>
          <w:lang w:bidi="ar-SA"/>
        </w:rPr>
        <w:t xml:space="preserve">Kaleidoscope Play and Learn </w:t>
      </w:r>
      <w:r w:rsidR="00D7540A">
        <w:rPr>
          <w:rFonts w:eastAsiaTheme="minorHAnsi"/>
          <w:color w:val="000000"/>
          <w:lang w:bidi="ar-SA"/>
        </w:rPr>
        <w:t>expansion. The</w:t>
      </w:r>
      <w:r w:rsidR="00116747">
        <w:rPr>
          <w:rFonts w:eastAsiaTheme="minorHAnsi"/>
          <w:color w:val="000000"/>
          <w:lang w:bidi="ar-SA"/>
        </w:rPr>
        <w:t xml:space="preserve"> parent/child 90-minute weekly drop in play</w:t>
      </w:r>
      <w:r w:rsidR="0038108B">
        <w:rPr>
          <w:rFonts w:eastAsiaTheme="minorHAnsi"/>
          <w:color w:val="000000"/>
          <w:lang w:bidi="ar-SA"/>
        </w:rPr>
        <w:t xml:space="preserve"> </w:t>
      </w:r>
      <w:r w:rsidR="00116747">
        <w:rPr>
          <w:rFonts w:eastAsiaTheme="minorHAnsi"/>
          <w:color w:val="000000"/>
          <w:lang w:bidi="ar-SA"/>
        </w:rPr>
        <w:t xml:space="preserve">groups. </w:t>
      </w:r>
      <w:r w:rsidR="0038108B">
        <w:rPr>
          <w:rFonts w:eastAsiaTheme="minorHAnsi"/>
          <w:color w:val="000000"/>
          <w:lang w:bidi="ar-SA"/>
        </w:rPr>
        <w:t>We are rebuilding after Covid, and now</w:t>
      </w:r>
      <w:r w:rsidR="00116747">
        <w:rPr>
          <w:rFonts w:eastAsiaTheme="minorHAnsi"/>
          <w:color w:val="000000"/>
          <w:lang w:bidi="ar-SA"/>
        </w:rPr>
        <w:t xml:space="preserve"> </w:t>
      </w:r>
      <w:r w:rsidR="00D7540A">
        <w:rPr>
          <w:rFonts w:eastAsiaTheme="minorHAnsi"/>
          <w:color w:val="000000"/>
          <w:lang w:bidi="ar-SA"/>
        </w:rPr>
        <w:t xml:space="preserve">have </w:t>
      </w:r>
      <w:r w:rsidR="00116747">
        <w:rPr>
          <w:rFonts w:eastAsiaTheme="minorHAnsi"/>
          <w:color w:val="000000"/>
          <w:lang w:bidi="ar-SA"/>
        </w:rPr>
        <w:t>9 facili</w:t>
      </w:r>
      <w:r w:rsidR="00F31810">
        <w:rPr>
          <w:rFonts w:eastAsiaTheme="minorHAnsi"/>
          <w:color w:val="000000"/>
          <w:lang w:bidi="ar-SA"/>
        </w:rPr>
        <w:t>ta</w:t>
      </w:r>
      <w:r w:rsidR="00116747">
        <w:rPr>
          <w:rFonts w:eastAsiaTheme="minorHAnsi"/>
          <w:color w:val="000000"/>
          <w:lang w:bidi="ar-SA"/>
        </w:rPr>
        <w:t>tors, 13 groups, 1 private group. Plan is for these facili</w:t>
      </w:r>
      <w:r w:rsidR="00F31810">
        <w:rPr>
          <w:rFonts w:eastAsiaTheme="minorHAnsi"/>
          <w:color w:val="000000"/>
          <w:lang w:bidi="ar-SA"/>
        </w:rPr>
        <w:t>ta</w:t>
      </w:r>
      <w:r w:rsidR="00116747">
        <w:rPr>
          <w:rFonts w:eastAsiaTheme="minorHAnsi"/>
          <w:color w:val="000000"/>
          <w:lang w:bidi="ar-SA"/>
        </w:rPr>
        <w:t xml:space="preserve">tors to open 3 more </w:t>
      </w:r>
      <w:r w:rsidR="0038108B">
        <w:rPr>
          <w:rFonts w:eastAsiaTheme="minorHAnsi"/>
          <w:color w:val="000000"/>
          <w:lang w:bidi="ar-SA"/>
        </w:rPr>
        <w:t>sessions</w:t>
      </w:r>
      <w:r w:rsidR="00116747">
        <w:rPr>
          <w:rFonts w:eastAsiaTheme="minorHAnsi"/>
          <w:color w:val="000000"/>
          <w:lang w:bidi="ar-SA"/>
        </w:rPr>
        <w:t xml:space="preserve">. </w:t>
      </w:r>
      <w:r w:rsidR="00D7540A">
        <w:rPr>
          <w:rFonts w:eastAsiaTheme="minorHAnsi"/>
          <w:color w:val="000000"/>
          <w:lang w:bidi="ar-SA"/>
        </w:rPr>
        <w:t>Groups are i</w:t>
      </w:r>
      <w:r w:rsidR="00116747">
        <w:rPr>
          <w:rFonts w:eastAsiaTheme="minorHAnsi"/>
          <w:color w:val="000000"/>
          <w:lang w:bidi="ar-SA"/>
        </w:rPr>
        <w:t xml:space="preserve">n both counties. Hoping the new groups will be in the new shared community centers. Our next training session should be in January. We need </w:t>
      </w:r>
      <w:r w:rsidR="00F31810">
        <w:rPr>
          <w:rFonts w:eastAsiaTheme="minorHAnsi"/>
          <w:color w:val="000000"/>
          <w:lang w:bidi="ar-SA"/>
        </w:rPr>
        <w:t>facilitators</w:t>
      </w:r>
      <w:r w:rsidR="00116747">
        <w:rPr>
          <w:rFonts w:eastAsiaTheme="minorHAnsi"/>
          <w:color w:val="000000"/>
          <w:lang w:bidi="ar-SA"/>
        </w:rPr>
        <w:t xml:space="preserve"> and sites. Please reach out to me if your program is interested in hosting or have staff who might be interested.</w:t>
      </w:r>
    </w:p>
    <w:p w14:paraId="5160337C" w14:textId="77777777" w:rsidR="0056011B" w:rsidRDefault="0056011B" w:rsidP="00A20F09">
      <w:pPr>
        <w:widowControl/>
        <w:adjustRightInd w:val="0"/>
        <w:ind w:left="720"/>
        <w:rPr>
          <w:rFonts w:eastAsiaTheme="minorHAnsi"/>
          <w:color w:val="000000"/>
          <w:lang w:bidi="ar-SA"/>
        </w:rPr>
      </w:pPr>
    </w:p>
    <w:p w14:paraId="3D115A16" w14:textId="77777777" w:rsidR="0038108B" w:rsidRDefault="0038108B" w:rsidP="00B16905">
      <w:pPr>
        <w:widowControl/>
        <w:adjustRightInd w:val="0"/>
        <w:rPr>
          <w:rFonts w:eastAsiaTheme="minorHAnsi"/>
          <w:b/>
          <w:color w:val="000000"/>
          <w:lang w:bidi="ar-SA"/>
        </w:rPr>
      </w:pPr>
    </w:p>
    <w:p w14:paraId="3E5A6F63" w14:textId="77777777" w:rsidR="0038108B" w:rsidRDefault="0038108B" w:rsidP="00B16905">
      <w:pPr>
        <w:widowControl/>
        <w:adjustRightInd w:val="0"/>
        <w:rPr>
          <w:rFonts w:eastAsiaTheme="minorHAnsi"/>
          <w:b/>
          <w:color w:val="000000"/>
          <w:lang w:bidi="ar-SA"/>
        </w:rPr>
      </w:pPr>
    </w:p>
    <w:p w14:paraId="18F4D859" w14:textId="77777777" w:rsidR="0038108B" w:rsidRDefault="0038108B" w:rsidP="00B16905">
      <w:pPr>
        <w:widowControl/>
        <w:adjustRightInd w:val="0"/>
        <w:rPr>
          <w:rFonts w:eastAsiaTheme="minorHAnsi"/>
          <w:b/>
          <w:color w:val="000000"/>
          <w:lang w:bidi="ar-SA"/>
        </w:rPr>
      </w:pPr>
    </w:p>
    <w:p w14:paraId="5772B3ED" w14:textId="77777777" w:rsidR="0038108B" w:rsidRDefault="0038108B" w:rsidP="00B16905">
      <w:pPr>
        <w:widowControl/>
        <w:adjustRightInd w:val="0"/>
        <w:rPr>
          <w:rFonts w:eastAsiaTheme="minorHAnsi"/>
          <w:b/>
          <w:color w:val="000000"/>
          <w:lang w:bidi="ar-SA"/>
        </w:rPr>
      </w:pPr>
    </w:p>
    <w:p w14:paraId="1063DEBB" w14:textId="77777777" w:rsidR="0038108B" w:rsidRDefault="0038108B" w:rsidP="00B16905">
      <w:pPr>
        <w:widowControl/>
        <w:adjustRightInd w:val="0"/>
        <w:rPr>
          <w:rFonts w:eastAsiaTheme="minorHAnsi"/>
          <w:b/>
          <w:color w:val="000000"/>
          <w:lang w:bidi="ar-SA"/>
        </w:rPr>
      </w:pPr>
    </w:p>
    <w:p w14:paraId="077D9499" w14:textId="666D7665" w:rsidR="00B16905" w:rsidRDefault="0056011B" w:rsidP="00B16905">
      <w:pPr>
        <w:widowControl/>
        <w:adjustRightInd w:val="0"/>
        <w:rPr>
          <w:rFonts w:eastAsiaTheme="minorHAnsi"/>
          <w:b/>
          <w:color w:val="000000"/>
          <w:lang w:bidi="ar-SA"/>
        </w:rPr>
      </w:pPr>
      <w:r>
        <w:rPr>
          <w:rFonts w:eastAsiaTheme="minorHAnsi"/>
          <w:b/>
          <w:color w:val="000000"/>
          <w:lang w:bidi="ar-SA"/>
        </w:rPr>
        <w:lastRenderedPageBreak/>
        <w:t>CCO Social-Emotional Health Metric</w:t>
      </w:r>
    </w:p>
    <w:p w14:paraId="64FBF14B" w14:textId="297BB33A" w:rsidR="002C2BC5" w:rsidRDefault="00FF29BA" w:rsidP="00B16905">
      <w:pPr>
        <w:widowControl/>
        <w:adjustRightInd w:val="0"/>
        <w:rPr>
          <w:rFonts w:eastAsiaTheme="minorHAnsi"/>
          <w:color w:val="000000"/>
          <w:lang w:bidi="ar-SA"/>
        </w:rPr>
      </w:pPr>
      <w:r>
        <w:rPr>
          <w:rFonts w:eastAsiaTheme="minorHAnsi"/>
          <w:color w:val="000000"/>
          <w:lang w:bidi="ar-SA"/>
        </w:rPr>
        <w:t>René</w:t>
      </w:r>
      <w:r w:rsidR="002C2BC5">
        <w:rPr>
          <w:rFonts w:eastAsiaTheme="minorHAnsi"/>
          <w:color w:val="000000"/>
          <w:lang w:bidi="ar-SA"/>
        </w:rPr>
        <w:t>/Sam: Shared slides (see attached)</w:t>
      </w:r>
      <w:r w:rsidR="00226476">
        <w:rPr>
          <w:rFonts w:eastAsiaTheme="minorHAnsi"/>
          <w:color w:val="000000"/>
          <w:lang w:bidi="ar-SA"/>
        </w:rPr>
        <w:t xml:space="preserve">. </w:t>
      </w:r>
    </w:p>
    <w:p w14:paraId="6E9C07EC" w14:textId="03962A6E" w:rsidR="002C2BC5" w:rsidRDefault="002C2BC5" w:rsidP="0056011B">
      <w:pPr>
        <w:widowControl/>
        <w:adjustRightInd w:val="0"/>
        <w:ind w:left="720"/>
        <w:rPr>
          <w:rFonts w:eastAsiaTheme="minorHAnsi"/>
          <w:color w:val="000000"/>
          <w:lang w:bidi="ar-SA"/>
        </w:rPr>
      </w:pPr>
    </w:p>
    <w:p w14:paraId="6D7060B2" w14:textId="61E857C3" w:rsidR="002C2BC5" w:rsidRDefault="002C2BC5" w:rsidP="0056011B">
      <w:pPr>
        <w:widowControl/>
        <w:adjustRightInd w:val="0"/>
        <w:ind w:left="720"/>
        <w:rPr>
          <w:rFonts w:eastAsiaTheme="minorHAnsi"/>
          <w:color w:val="000000"/>
          <w:lang w:bidi="ar-SA"/>
        </w:rPr>
      </w:pPr>
      <w:r>
        <w:rPr>
          <w:rFonts w:eastAsiaTheme="minorHAnsi"/>
          <w:color w:val="000000"/>
          <w:lang w:bidi="ar-SA"/>
        </w:rPr>
        <w:t>J</w:t>
      </w:r>
      <w:r w:rsidR="00226476">
        <w:rPr>
          <w:rFonts w:eastAsiaTheme="minorHAnsi"/>
          <w:color w:val="000000"/>
          <w:lang w:bidi="ar-SA"/>
        </w:rPr>
        <w:t xml:space="preserve">ackson </w:t>
      </w:r>
      <w:r>
        <w:rPr>
          <w:rFonts w:eastAsiaTheme="minorHAnsi"/>
          <w:color w:val="000000"/>
          <w:lang w:bidi="ar-SA"/>
        </w:rPr>
        <w:t>C</w:t>
      </w:r>
      <w:r w:rsidR="00226476">
        <w:rPr>
          <w:rFonts w:eastAsiaTheme="minorHAnsi"/>
          <w:color w:val="000000"/>
          <w:lang w:bidi="ar-SA"/>
        </w:rPr>
        <w:t>are</w:t>
      </w:r>
      <w:r>
        <w:rPr>
          <w:rFonts w:eastAsiaTheme="minorHAnsi"/>
          <w:color w:val="000000"/>
          <w:lang w:bidi="ar-SA"/>
        </w:rPr>
        <w:t>C</w:t>
      </w:r>
      <w:r w:rsidR="00226476">
        <w:rPr>
          <w:rFonts w:eastAsiaTheme="minorHAnsi"/>
          <w:color w:val="000000"/>
          <w:lang w:bidi="ar-SA"/>
        </w:rPr>
        <w:t>onnect</w:t>
      </w:r>
      <w:r>
        <w:rPr>
          <w:rFonts w:eastAsiaTheme="minorHAnsi"/>
          <w:color w:val="000000"/>
          <w:lang w:bidi="ar-SA"/>
        </w:rPr>
        <w:t xml:space="preserve"> and Allcare are approaching this together. </w:t>
      </w:r>
      <w:r w:rsidR="00226476">
        <w:rPr>
          <w:rFonts w:eastAsiaTheme="minorHAnsi"/>
          <w:color w:val="000000"/>
          <w:lang w:bidi="ar-SA"/>
        </w:rPr>
        <w:t xml:space="preserve">Looking </w:t>
      </w:r>
      <w:r w:rsidR="0038108B">
        <w:rPr>
          <w:rFonts w:eastAsiaTheme="minorHAnsi"/>
          <w:color w:val="000000"/>
          <w:lang w:bidi="ar-SA"/>
        </w:rPr>
        <w:t>at</w:t>
      </w:r>
      <w:r>
        <w:rPr>
          <w:rFonts w:eastAsiaTheme="minorHAnsi"/>
          <w:color w:val="000000"/>
          <w:lang w:bidi="ar-SA"/>
        </w:rPr>
        <w:t xml:space="preserve"> behavioral health services are available to </w:t>
      </w:r>
      <w:r w:rsidR="0038108B">
        <w:rPr>
          <w:rFonts w:eastAsiaTheme="minorHAnsi"/>
          <w:color w:val="000000"/>
          <w:lang w:bidi="ar-SA"/>
        </w:rPr>
        <w:t>children under age five</w:t>
      </w:r>
      <w:r>
        <w:rPr>
          <w:rFonts w:eastAsiaTheme="minorHAnsi"/>
          <w:color w:val="000000"/>
          <w:lang w:bidi="ar-SA"/>
        </w:rPr>
        <w:t>.</w:t>
      </w:r>
      <w:r w:rsidR="00226476">
        <w:rPr>
          <w:rFonts w:eastAsiaTheme="minorHAnsi"/>
          <w:color w:val="000000"/>
          <w:lang w:bidi="ar-SA"/>
        </w:rPr>
        <w:t xml:space="preserve"> How many appointments do provider have? Are they offering services? What languages do they speak? Etc. </w:t>
      </w:r>
      <w:r>
        <w:rPr>
          <w:rFonts w:eastAsiaTheme="minorHAnsi"/>
          <w:color w:val="000000"/>
          <w:lang w:bidi="ar-SA"/>
        </w:rPr>
        <w:t>Looking at the surveys done earlier this year</w:t>
      </w:r>
      <w:r w:rsidR="00226476">
        <w:rPr>
          <w:rFonts w:eastAsiaTheme="minorHAnsi"/>
          <w:color w:val="000000"/>
          <w:lang w:bidi="ar-SA"/>
        </w:rPr>
        <w:t xml:space="preserve"> to learn what the community is saying they need. </w:t>
      </w:r>
      <w:r>
        <w:rPr>
          <w:rFonts w:eastAsiaTheme="minorHAnsi"/>
          <w:color w:val="000000"/>
          <w:lang w:bidi="ar-SA"/>
        </w:rPr>
        <w:t xml:space="preserve">How to we leverage the </w:t>
      </w:r>
      <w:r w:rsidR="00226476">
        <w:rPr>
          <w:rFonts w:eastAsiaTheme="minorHAnsi"/>
          <w:color w:val="000000"/>
          <w:lang w:bidi="ar-SA"/>
        </w:rPr>
        <w:t xml:space="preserve">systems in place? </w:t>
      </w:r>
    </w:p>
    <w:p w14:paraId="29B68BBB" w14:textId="5B1B5C4C" w:rsidR="002C2BC5" w:rsidRDefault="002C2BC5" w:rsidP="0056011B">
      <w:pPr>
        <w:widowControl/>
        <w:adjustRightInd w:val="0"/>
        <w:ind w:left="720"/>
        <w:rPr>
          <w:rFonts w:eastAsiaTheme="minorHAnsi"/>
          <w:color w:val="000000"/>
          <w:lang w:bidi="ar-SA"/>
        </w:rPr>
      </w:pPr>
    </w:p>
    <w:p w14:paraId="455FC908" w14:textId="33248DD1" w:rsidR="002C2BC5" w:rsidRDefault="00226476" w:rsidP="002C2BC5">
      <w:pPr>
        <w:widowControl/>
        <w:adjustRightInd w:val="0"/>
        <w:ind w:left="720"/>
        <w:rPr>
          <w:rFonts w:eastAsiaTheme="minorHAnsi"/>
          <w:color w:val="000000"/>
          <w:lang w:bidi="ar-SA"/>
        </w:rPr>
      </w:pPr>
      <w:r>
        <w:rPr>
          <w:rFonts w:eastAsiaTheme="minorHAnsi"/>
          <w:color w:val="000000"/>
          <w:lang w:bidi="ar-SA"/>
        </w:rPr>
        <w:t xml:space="preserve">In additional to </w:t>
      </w:r>
      <w:r w:rsidR="0038108B">
        <w:rPr>
          <w:rFonts w:eastAsiaTheme="minorHAnsi"/>
          <w:color w:val="000000"/>
          <w:lang w:bidi="ar-SA"/>
        </w:rPr>
        <w:t xml:space="preserve">our Hub </w:t>
      </w:r>
      <w:r>
        <w:rPr>
          <w:rFonts w:eastAsiaTheme="minorHAnsi"/>
          <w:color w:val="000000"/>
          <w:lang w:bidi="ar-SA"/>
        </w:rPr>
        <w:t xml:space="preserve">joining the table, </w:t>
      </w:r>
      <w:r w:rsidR="002C2BC5">
        <w:rPr>
          <w:rFonts w:eastAsiaTheme="minorHAnsi"/>
          <w:color w:val="000000"/>
          <w:lang w:bidi="ar-SA"/>
        </w:rPr>
        <w:t xml:space="preserve">South Coast Early Learning Hub </w:t>
      </w:r>
      <w:r w:rsidR="00B16905">
        <w:rPr>
          <w:rFonts w:eastAsiaTheme="minorHAnsi"/>
          <w:color w:val="000000"/>
          <w:lang w:bidi="ar-SA"/>
        </w:rPr>
        <w:t>ha</w:t>
      </w:r>
      <w:r w:rsidR="002C2BC5">
        <w:rPr>
          <w:rFonts w:eastAsiaTheme="minorHAnsi"/>
          <w:color w:val="000000"/>
          <w:lang w:bidi="ar-SA"/>
        </w:rPr>
        <w:t>s join</w:t>
      </w:r>
      <w:r w:rsidR="00B16905">
        <w:rPr>
          <w:rFonts w:eastAsiaTheme="minorHAnsi"/>
          <w:color w:val="000000"/>
          <w:lang w:bidi="ar-SA"/>
        </w:rPr>
        <w:t>ed</w:t>
      </w:r>
      <w:r w:rsidR="002C2BC5">
        <w:rPr>
          <w:rFonts w:eastAsiaTheme="minorHAnsi"/>
          <w:color w:val="000000"/>
          <w:lang w:bidi="ar-SA"/>
        </w:rPr>
        <w:t xml:space="preserve"> as well. </w:t>
      </w:r>
      <w:r>
        <w:rPr>
          <w:rFonts w:eastAsiaTheme="minorHAnsi"/>
          <w:color w:val="000000"/>
          <w:lang w:bidi="ar-SA"/>
        </w:rPr>
        <w:t xml:space="preserve">The goal is to have all of that information and present it out to the community and in community spaces. </w:t>
      </w:r>
    </w:p>
    <w:p w14:paraId="1C10E885" w14:textId="4FB4E898" w:rsidR="002C2BC5" w:rsidRDefault="002C2BC5" w:rsidP="002C2BC5">
      <w:pPr>
        <w:widowControl/>
        <w:adjustRightInd w:val="0"/>
        <w:ind w:left="720"/>
        <w:rPr>
          <w:rFonts w:eastAsiaTheme="minorHAnsi"/>
          <w:color w:val="000000"/>
          <w:lang w:bidi="ar-SA"/>
        </w:rPr>
      </w:pPr>
    </w:p>
    <w:p w14:paraId="096F18E8" w14:textId="7C9E65F1" w:rsidR="002C2BC5" w:rsidRDefault="00FF29BA" w:rsidP="002C2BC5">
      <w:pPr>
        <w:widowControl/>
        <w:adjustRightInd w:val="0"/>
        <w:ind w:left="720"/>
        <w:rPr>
          <w:rFonts w:eastAsiaTheme="minorHAnsi"/>
          <w:color w:val="000000"/>
          <w:lang w:bidi="ar-SA"/>
        </w:rPr>
      </w:pPr>
      <w:r>
        <w:rPr>
          <w:rFonts w:eastAsiaTheme="minorHAnsi"/>
          <w:color w:val="000000"/>
          <w:lang w:bidi="ar-SA"/>
        </w:rPr>
        <w:t>René</w:t>
      </w:r>
      <w:r w:rsidR="002C2BC5">
        <w:rPr>
          <w:rFonts w:eastAsiaTheme="minorHAnsi"/>
          <w:color w:val="000000"/>
          <w:lang w:bidi="ar-SA"/>
        </w:rPr>
        <w:t>: This will be a standing agenda item for quite a while as we learn…</w:t>
      </w:r>
    </w:p>
    <w:p w14:paraId="057B0962" w14:textId="33B6587A" w:rsidR="002C2BC5" w:rsidRDefault="002C2BC5" w:rsidP="002C2BC5">
      <w:pPr>
        <w:widowControl/>
        <w:adjustRightInd w:val="0"/>
        <w:ind w:left="720"/>
        <w:rPr>
          <w:rFonts w:eastAsiaTheme="minorHAnsi"/>
          <w:color w:val="000000"/>
          <w:lang w:bidi="ar-SA"/>
        </w:rPr>
      </w:pPr>
      <w:r>
        <w:rPr>
          <w:rFonts w:eastAsiaTheme="minorHAnsi"/>
          <w:color w:val="000000"/>
          <w:lang w:bidi="ar-SA"/>
        </w:rPr>
        <w:t>We will provide access to the full slide presentation</w:t>
      </w:r>
    </w:p>
    <w:p w14:paraId="5172F049" w14:textId="77777777" w:rsidR="002E3358" w:rsidRDefault="002E3358" w:rsidP="00A20F09">
      <w:pPr>
        <w:widowControl/>
        <w:adjustRightInd w:val="0"/>
        <w:ind w:left="720"/>
        <w:rPr>
          <w:rFonts w:eastAsiaTheme="minorHAnsi"/>
          <w:color w:val="000000"/>
          <w:lang w:bidi="ar-SA"/>
        </w:rPr>
      </w:pPr>
    </w:p>
    <w:p w14:paraId="080E2E7A" w14:textId="2EEFDB9A" w:rsidR="004D53E0" w:rsidRDefault="004D53E0" w:rsidP="004D53E0">
      <w:pPr>
        <w:widowControl/>
        <w:adjustRightInd w:val="0"/>
        <w:rPr>
          <w:rFonts w:eastAsiaTheme="minorHAnsi"/>
          <w:b/>
          <w:color w:val="000000"/>
          <w:lang w:bidi="ar-SA"/>
        </w:rPr>
      </w:pPr>
      <w:r w:rsidRPr="00B16905">
        <w:rPr>
          <w:rFonts w:eastAsiaTheme="minorHAnsi"/>
          <w:b/>
          <w:color w:val="000000"/>
          <w:lang w:bidi="ar-SA"/>
        </w:rPr>
        <w:t xml:space="preserve">Family </w:t>
      </w:r>
      <w:r w:rsidR="0056011B" w:rsidRPr="00B16905">
        <w:rPr>
          <w:rFonts w:eastAsiaTheme="minorHAnsi"/>
          <w:b/>
          <w:color w:val="000000"/>
          <w:lang w:bidi="ar-SA"/>
        </w:rPr>
        <w:t>Engagement Focus</w:t>
      </w:r>
      <w:r w:rsidRPr="00B16905">
        <w:rPr>
          <w:rFonts w:eastAsiaTheme="minorHAnsi"/>
          <w:b/>
          <w:color w:val="000000"/>
          <w:lang w:bidi="ar-SA"/>
        </w:rPr>
        <w:t xml:space="preserve"> </w:t>
      </w:r>
    </w:p>
    <w:p w14:paraId="42C87F8F" w14:textId="77777777" w:rsidR="00B16905" w:rsidRDefault="00B16905" w:rsidP="004D53E0">
      <w:pPr>
        <w:widowControl/>
        <w:adjustRightInd w:val="0"/>
        <w:rPr>
          <w:rFonts w:eastAsiaTheme="minorHAnsi"/>
          <w:b/>
          <w:color w:val="000000"/>
          <w:lang w:bidi="ar-SA"/>
        </w:rPr>
      </w:pPr>
    </w:p>
    <w:p w14:paraId="17BBE35D" w14:textId="37D3C562" w:rsidR="00B16905" w:rsidRPr="00B16905" w:rsidRDefault="00B16905" w:rsidP="004D53E0">
      <w:pPr>
        <w:widowControl/>
        <w:adjustRightInd w:val="0"/>
        <w:rPr>
          <w:rFonts w:eastAsiaTheme="minorHAnsi"/>
          <w:b/>
          <w:color w:val="000000"/>
          <w:lang w:bidi="ar-SA"/>
        </w:rPr>
      </w:pPr>
      <w:r>
        <w:rPr>
          <w:rFonts w:eastAsiaTheme="minorHAnsi"/>
          <w:b/>
          <w:color w:val="000000"/>
          <w:lang w:bidi="ar-SA"/>
        </w:rPr>
        <w:tab/>
        <w:t>Family Community Centers</w:t>
      </w:r>
    </w:p>
    <w:p w14:paraId="042B5F1D" w14:textId="535DD23C" w:rsidR="002C2BC5" w:rsidRPr="00226476" w:rsidRDefault="00EF3C85" w:rsidP="002C2BC5">
      <w:pPr>
        <w:widowControl/>
        <w:adjustRightInd w:val="0"/>
        <w:ind w:left="720"/>
        <w:rPr>
          <w:rFonts w:eastAsiaTheme="minorHAnsi"/>
          <w:color w:val="000000"/>
          <w:lang w:bidi="ar-SA"/>
        </w:rPr>
      </w:pPr>
      <w:r>
        <w:rPr>
          <w:rFonts w:eastAsiaTheme="minorHAnsi"/>
          <w:color w:val="000000"/>
          <w:lang w:bidi="ar-SA"/>
        </w:rPr>
        <w:t>We are v</w:t>
      </w:r>
      <w:r w:rsidR="00B16905">
        <w:rPr>
          <w:rFonts w:eastAsiaTheme="minorHAnsi"/>
          <w:color w:val="000000"/>
          <w:lang w:bidi="ar-SA"/>
        </w:rPr>
        <w:t>ery excited about the t</w:t>
      </w:r>
      <w:r w:rsidR="002C2BC5" w:rsidRPr="00B16905">
        <w:rPr>
          <w:rFonts w:eastAsiaTheme="minorHAnsi"/>
          <w:color w:val="000000"/>
          <w:lang w:bidi="ar-SA"/>
        </w:rPr>
        <w:t xml:space="preserve">iming of </w:t>
      </w:r>
      <w:r w:rsidR="00B16905">
        <w:rPr>
          <w:rFonts w:eastAsiaTheme="minorHAnsi"/>
          <w:color w:val="000000"/>
          <w:lang w:bidi="ar-SA"/>
        </w:rPr>
        <w:t>two</w:t>
      </w:r>
      <w:r w:rsidR="002C2BC5" w:rsidRPr="00B16905">
        <w:rPr>
          <w:rFonts w:eastAsiaTheme="minorHAnsi"/>
          <w:color w:val="000000"/>
          <w:lang w:bidi="ar-SA"/>
        </w:rPr>
        <w:t xml:space="preserve"> community centers, one in each county</w:t>
      </w:r>
      <w:r>
        <w:rPr>
          <w:rFonts w:eastAsiaTheme="minorHAnsi"/>
          <w:color w:val="000000"/>
          <w:lang w:bidi="ar-SA"/>
        </w:rPr>
        <w:t>, opening</w:t>
      </w:r>
      <w:r w:rsidR="002C2BC5" w:rsidRPr="00B16905">
        <w:rPr>
          <w:rFonts w:eastAsiaTheme="minorHAnsi"/>
          <w:color w:val="000000"/>
          <w:lang w:bidi="ar-SA"/>
        </w:rPr>
        <w:t xml:space="preserve"> </w:t>
      </w:r>
      <w:r w:rsidR="00B16905">
        <w:rPr>
          <w:rFonts w:eastAsiaTheme="minorHAnsi"/>
          <w:color w:val="000000"/>
          <w:lang w:bidi="ar-SA"/>
        </w:rPr>
        <w:t>at the same time. We are in partnership with The</w:t>
      </w:r>
      <w:r w:rsidR="002C2BC5" w:rsidRPr="00B16905">
        <w:rPr>
          <w:rFonts w:eastAsiaTheme="minorHAnsi"/>
          <w:color w:val="000000"/>
          <w:lang w:bidi="ar-SA"/>
        </w:rPr>
        <w:t xml:space="preserve"> Family Nurturing Center</w:t>
      </w:r>
      <w:r w:rsidR="00B16905">
        <w:rPr>
          <w:rFonts w:eastAsiaTheme="minorHAnsi"/>
          <w:color w:val="000000"/>
          <w:lang w:bidi="ar-SA"/>
        </w:rPr>
        <w:t xml:space="preserve">, creating </w:t>
      </w:r>
      <w:r w:rsidR="002C2BC5" w:rsidRPr="00B16905">
        <w:rPr>
          <w:rFonts w:eastAsiaTheme="minorHAnsi"/>
          <w:color w:val="000000"/>
          <w:lang w:bidi="ar-SA"/>
        </w:rPr>
        <w:t xml:space="preserve">the Family Community Center in Grants Pass. </w:t>
      </w:r>
      <w:r w:rsidR="00B16905">
        <w:rPr>
          <w:rFonts w:eastAsiaTheme="minorHAnsi"/>
          <w:color w:val="000000"/>
          <w:lang w:bidi="ar-SA"/>
        </w:rPr>
        <w:t>It’s i</w:t>
      </w:r>
      <w:r w:rsidR="002C2BC5" w:rsidRPr="00B16905">
        <w:rPr>
          <w:rFonts w:eastAsiaTheme="minorHAnsi"/>
          <w:color w:val="000000"/>
          <w:lang w:bidi="ar-SA"/>
        </w:rPr>
        <w:t xml:space="preserve">n the old fire house building, 310 SW H Street in </w:t>
      </w:r>
      <w:r w:rsidR="00B16905">
        <w:rPr>
          <w:rFonts w:eastAsiaTheme="minorHAnsi"/>
          <w:color w:val="000000"/>
          <w:lang w:bidi="ar-SA"/>
        </w:rPr>
        <w:t>G</w:t>
      </w:r>
      <w:r w:rsidR="002C2BC5" w:rsidRPr="00B16905">
        <w:rPr>
          <w:rFonts w:eastAsiaTheme="minorHAnsi"/>
          <w:color w:val="000000"/>
          <w:lang w:bidi="ar-SA"/>
        </w:rPr>
        <w:t>rants Pass</w:t>
      </w:r>
      <w:r w:rsidR="002C2BC5" w:rsidRPr="00226476">
        <w:rPr>
          <w:rFonts w:eastAsiaTheme="minorHAnsi"/>
          <w:color w:val="000000"/>
          <w:lang w:bidi="ar-SA"/>
        </w:rPr>
        <w:t xml:space="preserve">. </w:t>
      </w:r>
      <w:r w:rsidR="00B16905">
        <w:rPr>
          <w:rFonts w:eastAsiaTheme="minorHAnsi"/>
          <w:color w:val="000000"/>
          <w:lang w:bidi="ar-SA"/>
        </w:rPr>
        <w:t xml:space="preserve">There will be an open house the first week of October for partners to take a tour to really envision how they might utilize it to support families with young children. </w:t>
      </w:r>
      <w:r>
        <w:rPr>
          <w:rFonts w:eastAsiaTheme="minorHAnsi"/>
          <w:color w:val="000000"/>
          <w:lang w:bidi="ar-SA"/>
        </w:rPr>
        <w:t>It will be</w:t>
      </w:r>
      <w:r w:rsidR="00B16905">
        <w:rPr>
          <w:rFonts w:eastAsiaTheme="minorHAnsi"/>
          <w:color w:val="000000"/>
          <w:lang w:bidi="ar-SA"/>
        </w:rPr>
        <w:t xml:space="preserve"> a</w:t>
      </w:r>
      <w:r w:rsidR="002C2BC5" w:rsidRPr="00226476">
        <w:rPr>
          <w:rFonts w:eastAsiaTheme="minorHAnsi"/>
          <w:color w:val="000000"/>
          <w:lang w:bidi="ar-SA"/>
        </w:rPr>
        <w:t xml:space="preserve"> natural place for families with young children to meet and find support. There are work stations where parents can work at a computer station while their children have a safe place to play. </w:t>
      </w:r>
      <w:r w:rsidR="00B16905">
        <w:rPr>
          <w:rFonts w:eastAsiaTheme="minorHAnsi"/>
          <w:color w:val="000000"/>
          <w:lang w:bidi="ar-SA"/>
        </w:rPr>
        <w:t xml:space="preserve">There are plans for a diaper bank. </w:t>
      </w:r>
      <w:r w:rsidR="002C2BC5" w:rsidRPr="00226476">
        <w:rPr>
          <w:rFonts w:eastAsiaTheme="minorHAnsi"/>
          <w:color w:val="000000"/>
          <w:lang w:bidi="ar-SA"/>
        </w:rPr>
        <w:t>There is a really big room for full body movement.</w:t>
      </w:r>
    </w:p>
    <w:p w14:paraId="54945CF5" w14:textId="5ABF181E" w:rsidR="002C2BC5" w:rsidRPr="00226476" w:rsidRDefault="002C2BC5" w:rsidP="002C2BC5">
      <w:pPr>
        <w:widowControl/>
        <w:adjustRightInd w:val="0"/>
        <w:ind w:left="720"/>
        <w:rPr>
          <w:rFonts w:eastAsiaTheme="minorHAnsi"/>
          <w:color w:val="000000"/>
          <w:lang w:bidi="ar-SA"/>
        </w:rPr>
      </w:pPr>
    </w:p>
    <w:p w14:paraId="700D0D10" w14:textId="10D11A47" w:rsidR="002C2BC5" w:rsidRPr="00226476" w:rsidRDefault="002C2BC5" w:rsidP="002C2BC5">
      <w:pPr>
        <w:widowControl/>
        <w:adjustRightInd w:val="0"/>
        <w:ind w:left="720"/>
        <w:rPr>
          <w:rFonts w:eastAsiaTheme="minorHAnsi"/>
          <w:color w:val="000000"/>
          <w:lang w:bidi="ar-SA"/>
        </w:rPr>
      </w:pPr>
      <w:r w:rsidRPr="00226476">
        <w:rPr>
          <w:rFonts w:eastAsiaTheme="minorHAnsi"/>
          <w:color w:val="000000"/>
          <w:lang w:bidi="ar-SA"/>
        </w:rPr>
        <w:t xml:space="preserve">The other is being sponsored by Doulas &amp; Company along with Southern Oregon Success. They are up and running now for families with children of all ages. They have tours on Tuesdays, walking Wednesday events. There are some groups </w:t>
      </w:r>
      <w:r w:rsidR="00B16905">
        <w:rPr>
          <w:rFonts w:eastAsiaTheme="minorHAnsi"/>
          <w:color w:val="000000"/>
          <w:lang w:bidi="ar-SA"/>
        </w:rPr>
        <w:t xml:space="preserve">are </w:t>
      </w:r>
      <w:r w:rsidRPr="00226476">
        <w:rPr>
          <w:rFonts w:eastAsiaTheme="minorHAnsi"/>
          <w:color w:val="000000"/>
          <w:lang w:bidi="ar-SA"/>
        </w:rPr>
        <w:t>already using this location</w:t>
      </w:r>
      <w:r w:rsidR="00EF3C85">
        <w:rPr>
          <w:rFonts w:eastAsiaTheme="minorHAnsi"/>
          <w:color w:val="000000"/>
          <w:lang w:bidi="ar-SA"/>
        </w:rPr>
        <w:t xml:space="preserve"> and more programming to come</w:t>
      </w:r>
      <w:r w:rsidRPr="00226476">
        <w:rPr>
          <w:rFonts w:eastAsiaTheme="minorHAnsi"/>
          <w:color w:val="000000"/>
          <w:lang w:bidi="ar-SA"/>
        </w:rPr>
        <w:t xml:space="preserve">. </w:t>
      </w:r>
    </w:p>
    <w:p w14:paraId="261A33AC" w14:textId="563D0E4C" w:rsidR="002C2BC5" w:rsidRPr="00226476" w:rsidRDefault="002C2BC5" w:rsidP="002C2BC5">
      <w:pPr>
        <w:widowControl/>
        <w:adjustRightInd w:val="0"/>
        <w:ind w:left="720"/>
        <w:rPr>
          <w:rFonts w:eastAsiaTheme="minorHAnsi"/>
          <w:color w:val="000000"/>
          <w:lang w:bidi="ar-SA"/>
        </w:rPr>
      </w:pPr>
    </w:p>
    <w:p w14:paraId="15D7EED2" w14:textId="49D70EFB" w:rsidR="002C2BC5" w:rsidRDefault="002C2BC5" w:rsidP="002C2BC5">
      <w:pPr>
        <w:widowControl/>
        <w:adjustRightInd w:val="0"/>
        <w:ind w:left="720"/>
        <w:rPr>
          <w:rFonts w:eastAsiaTheme="minorHAnsi"/>
          <w:color w:val="000000"/>
          <w:lang w:bidi="ar-SA"/>
        </w:rPr>
      </w:pPr>
      <w:r w:rsidRPr="00226476">
        <w:rPr>
          <w:rFonts w:eastAsiaTheme="minorHAnsi"/>
          <w:color w:val="000000"/>
          <w:lang w:bidi="ar-SA"/>
        </w:rPr>
        <w:t xml:space="preserve">These </w:t>
      </w:r>
      <w:r w:rsidR="00EF3C85">
        <w:rPr>
          <w:rFonts w:eastAsiaTheme="minorHAnsi"/>
          <w:color w:val="000000"/>
          <w:lang w:bidi="ar-SA"/>
        </w:rPr>
        <w:t xml:space="preserve">spaces </w:t>
      </w:r>
      <w:r w:rsidRPr="00226476">
        <w:rPr>
          <w:rFonts w:eastAsiaTheme="minorHAnsi"/>
          <w:color w:val="000000"/>
          <w:lang w:bidi="ar-SA"/>
        </w:rPr>
        <w:t>are for families of any income or need. All families want to come together, all children want to connect with their peers</w:t>
      </w:r>
      <w:r>
        <w:rPr>
          <w:rFonts w:eastAsiaTheme="minorHAnsi"/>
          <w:color w:val="000000"/>
          <w:lang w:bidi="ar-SA"/>
        </w:rPr>
        <w:t xml:space="preserve">. This will be an ongoing agenda item. </w:t>
      </w:r>
    </w:p>
    <w:p w14:paraId="5A669F9B" w14:textId="2E05D0C8" w:rsidR="00EF3C85" w:rsidRDefault="00EF3C85" w:rsidP="002C2BC5">
      <w:pPr>
        <w:widowControl/>
        <w:adjustRightInd w:val="0"/>
        <w:ind w:left="720"/>
        <w:rPr>
          <w:rFonts w:eastAsiaTheme="minorHAnsi"/>
          <w:color w:val="000000"/>
          <w:lang w:bidi="ar-SA"/>
        </w:rPr>
      </w:pPr>
    </w:p>
    <w:p w14:paraId="6E3A5F00" w14:textId="195A1682" w:rsidR="00EF3C85" w:rsidRDefault="00EF3C85" w:rsidP="00EF3C85">
      <w:pPr>
        <w:widowControl/>
        <w:adjustRightInd w:val="0"/>
        <w:ind w:left="1440"/>
        <w:rPr>
          <w:rFonts w:eastAsiaTheme="minorHAnsi"/>
          <w:color w:val="000000"/>
          <w:lang w:bidi="ar-SA"/>
        </w:rPr>
      </w:pPr>
      <w:r>
        <w:rPr>
          <w:rFonts w:eastAsiaTheme="minorHAnsi"/>
          <w:color w:val="000000"/>
          <w:lang w:bidi="ar-SA"/>
        </w:rPr>
        <w:t xml:space="preserve">Jessica: Is there one or two questions asked of a family when they leave either of the new Family Community Centers: Did this meet your needs? What do you want to see more of? What can we do different? </w:t>
      </w:r>
    </w:p>
    <w:p w14:paraId="301E3DCA" w14:textId="77777777" w:rsidR="00EF3C85" w:rsidRDefault="00EF3C85" w:rsidP="00EF3C85">
      <w:pPr>
        <w:widowControl/>
        <w:adjustRightInd w:val="0"/>
        <w:ind w:left="1440"/>
        <w:rPr>
          <w:rFonts w:eastAsiaTheme="minorHAnsi"/>
          <w:color w:val="000000"/>
          <w:lang w:bidi="ar-SA"/>
        </w:rPr>
      </w:pPr>
    </w:p>
    <w:p w14:paraId="30274978" w14:textId="46E9FB4A" w:rsidR="00EF3C85" w:rsidRDefault="00EF3C85" w:rsidP="002C2BC5">
      <w:pPr>
        <w:widowControl/>
        <w:adjustRightInd w:val="0"/>
        <w:ind w:left="720"/>
        <w:rPr>
          <w:rFonts w:eastAsiaTheme="minorHAnsi"/>
          <w:color w:val="000000"/>
          <w:lang w:bidi="ar-SA"/>
        </w:rPr>
      </w:pPr>
      <w:r>
        <w:rPr>
          <w:rFonts w:eastAsiaTheme="minorHAnsi"/>
          <w:color w:val="000000"/>
          <w:lang w:bidi="ar-SA"/>
        </w:rPr>
        <w:t>This is a great idea, and we will incorporate a quick survey/suggestion box.</w:t>
      </w:r>
    </w:p>
    <w:p w14:paraId="7B236A80" w14:textId="18B9986E" w:rsidR="002C2BC5" w:rsidRDefault="002C2BC5" w:rsidP="002C2BC5">
      <w:pPr>
        <w:widowControl/>
        <w:adjustRightInd w:val="0"/>
        <w:ind w:left="720"/>
        <w:rPr>
          <w:rFonts w:eastAsiaTheme="minorHAnsi"/>
          <w:color w:val="000000"/>
          <w:lang w:bidi="ar-SA"/>
        </w:rPr>
      </w:pPr>
    </w:p>
    <w:p w14:paraId="2319650B" w14:textId="5F10E3F1" w:rsidR="002C2BC5" w:rsidRDefault="002C2BC5" w:rsidP="002C2BC5">
      <w:pPr>
        <w:widowControl/>
        <w:adjustRightInd w:val="0"/>
        <w:ind w:left="720"/>
        <w:rPr>
          <w:rFonts w:eastAsiaTheme="minorHAnsi"/>
          <w:color w:val="000000"/>
          <w:lang w:bidi="ar-SA"/>
        </w:rPr>
      </w:pPr>
      <w:r w:rsidRPr="00B16905">
        <w:rPr>
          <w:rFonts w:eastAsiaTheme="minorHAnsi"/>
          <w:b/>
          <w:color w:val="000000"/>
          <w:lang w:bidi="ar-SA"/>
        </w:rPr>
        <w:t>Family Leadership Council progress</w:t>
      </w:r>
      <w:r>
        <w:rPr>
          <w:rFonts w:eastAsiaTheme="minorHAnsi"/>
          <w:color w:val="000000"/>
          <w:lang w:bidi="ar-SA"/>
        </w:rPr>
        <w:t xml:space="preserve">. </w:t>
      </w:r>
      <w:r w:rsidR="00B16905">
        <w:rPr>
          <w:rFonts w:eastAsiaTheme="minorHAnsi"/>
          <w:color w:val="000000"/>
          <w:lang w:bidi="ar-SA"/>
        </w:rPr>
        <w:t xml:space="preserve">Currently </w:t>
      </w:r>
      <w:r>
        <w:rPr>
          <w:rFonts w:eastAsiaTheme="minorHAnsi"/>
          <w:color w:val="000000"/>
          <w:lang w:bidi="ar-SA"/>
        </w:rPr>
        <w:t>putting together an interest survey</w:t>
      </w:r>
      <w:r w:rsidR="00B16905">
        <w:rPr>
          <w:rFonts w:eastAsiaTheme="minorHAnsi"/>
          <w:color w:val="000000"/>
          <w:lang w:bidi="ar-SA"/>
        </w:rPr>
        <w:t>. W</w:t>
      </w:r>
      <w:r>
        <w:rPr>
          <w:rFonts w:eastAsiaTheme="minorHAnsi"/>
          <w:color w:val="000000"/>
          <w:lang w:bidi="ar-SA"/>
        </w:rPr>
        <w:t>ill we be virtual, in person, a blend</w:t>
      </w:r>
      <w:r w:rsidR="00B16905">
        <w:rPr>
          <w:rFonts w:eastAsiaTheme="minorHAnsi"/>
          <w:color w:val="000000"/>
          <w:lang w:bidi="ar-SA"/>
        </w:rPr>
        <w:t>?</w:t>
      </w:r>
      <w:r>
        <w:rPr>
          <w:rFonts w:eastAsiaTheme="minorHAnsi"/>
          <w:color w:val="000000"/>
          <w:lang w:bidi="ar-SA"/>
        </w:rPr>
        <w:t xml:space="preserve"> Will we feed </w:t>
      </w:r>
      <w:r w:rsidR="00F31810">
        <w:rPr>
          <w:rFonts w:eastAsiaTheme="minorHAnsi"/>
          <w:color w:val="000000"/>
          <w:lang w:bidi="ar-SA"/>
        </w:rPr>
        <w:t>families?</w:t>
      </w:r>
      <w:r>
        <w:rPr>
          <w:rFonts w:eastAsiaTheme="minorHAnsi"/>
          <w:color w:val="000000"/>
          <w:lang w:bidi="ar-SA"/>
        </w:rPr>
        <w:t xml:space="preserve"> We want parents of all demographics</w:t>
      </w:r>
      <w:r w:rsidR="00B16905">
        <w:rPr>
          <w:rFonts w:eastAsiaTheme="minorHAnsi"/>
          <w:color w:val="000000"/>
          <w:lang w:bidi="ar-SA"/>
        </w:rPr>
        <w:t xml:space="preserve"> from across the region</w:t>
      </w:r>
      <w:r>
        <w:rPr>
          <w:rFonts w:eastAsiaTheme="minorHAnsi"/>
          <w:color w:val="000000"/>
          <w:lang w:bidi="ar-SA"/>
        </w:rPr>
        <w:t xml:space="preserve">. </w:t>
      </w:r>
      <w:r w:rsidR="00B16905">
        <w:rPr>
          <w:rFonts w:eastAsiaTheme="minorHAnsi"/>
          <w:color w:val="000000"/>
          <w:lang w:bidi="ar-SA"/>
        </w:rPr>
        <w:t>Sydney</w:t>
      </w:r>
      <w:r>
        <w:rPr>
          <w:rFonts w:eastAsiaTheme="minorHAnsi"/>
          <w:color w:val="000000"/>
          <w:lang w:bidi="ar-SA"/>
        </w:rPr>
        <w:t xml:space="preserve"> will be </w:t>
      </w:r>
      <w:r w:rsidR="00EF3C85">
        <w:rPr>
          <w:rFonts w:eastAsiaTheme="minorHAnsi"/>
          <w:color w:val="000000"/>
          <w:lang w:bidi="ar-SA"/>
        </w:rPr>
        <w:t>joining a partner</w:t>
      </w:r>
      <w:r>
        <w:rPr>
          <w:rFonts w:eastAsiaTheme="minorHAnsi"/>
          <w:color w:val="000000"/>
          <w:lang w:bidi="ar-SA"/>
        </w:rPr>
        <w:t xml:space="preserve"> cohort </w:t>
      </w:r>
      <w:r w:rsidR="00B16905">
        <w:rPr>
          <w:rFonts w:eastAsiaTheme="minorHAnsi"/>
          <w:color w:val="000000"/>
          <w:lang w:bidi="ar-SA"/>
        </w:rPr>
        <w:t>soon</w:t>
      </w:r>
      <w:r>
        <w:rPr>
          <w:rFonts w:eastAsiaTheme="minorHAnsi"/>
          <w:color w:val="000000"/>
          <w:lang w:bidi="ar-SA"/>
        </w:rPr>
        <w:t>, working on budgets, technology and other</w:t>
      </w:r>
      <w:r w:rsidR="00B16905">
        <w:rPr>
          <w:rFonts w:eastAsiaTheme="minorHAnsi"/>
          <w:color w:val="000000"/>
          <w:lang w:bidi="ar-SA"/>
        </w:rPr>
        <w:t xml:space="preserve"> needs</w:t>
      </w:r>
      <w:r w:rsidR="00EF3C85">
        <w:rPr>
          <w:rFonts w:eastAsiaTheme="minorHAnsi"/>
          <w:color w:val="000000"/>
          <w:lang w:bidi="ar-SA"/>
        </w:rPr>
        <w:t>, learning together on how best to support family leadership groups</w:t>
      </w:r>
      <w:r>
        <w:rPr>
          <w:rFonts w:eastAsiaTheme="minorHAnsi"/>
          <w:color w:val="000000"/>
          <w:lang w:bidi="ar-SA"/>
        </w:rPr>
        <w:t>.</w:t>
      </w:r>
      <w:r w:rsidR="00B16905">
        <w:rPr>
          <w:rFonts w:eastAsiaTheme="minorHAnsi"/>
          <w:color w:val="000000"/>
          <w:lang w:bidi="ar-SA"/>
        </w:rPr>
        <w:t xml:space="preserve"> More to come during the Hub Investment Priorities Update.</w:t>
      </w:r>
    </w:p>
    <w:p w14:paraId="0328E7F0" w14:textId="53569284" w:rsidR="002C2BC5" w:rsidRDefault="002C2BC5" w:rsidP="002C2BC5">
      <w:pPr>
        <w:widowControl/>
        <w:adjustRightInd w:val="0"/>
        <w:ind w:left="720"/>
        <w:rPr>
          <w:rFonts w:eastAsiaTheme="minorHAnsi"/>
          <w:color w:val="000000"/>
          <w:lang w:bidi="ar-SA"/>
        </w:rPr>
      </w:pPr>
    </w:p>
    <w:p w14:paraId="3B3FB1DD" w14:textId="54146EEA" w:rsidR="002C2BC5" w:rsidRDefault="002C2BC5" w:rsidP="002C2BC5">
      <w:pPr>
        <w:widowControl/>
        <w:adjustRightInd w:val="0"/>
        <w:ind w:left="720"/>
        <w:rPr>
          <w:rFonts w:eastAsiaTheme="minorHAnsi"/>
          <w:color w:val="000000"/>
          <w:lang w:bidi="ar-SA"/>
        </w:rPr>
      </w:pPr>
      <w:r w:rsidRPr="00B16905">
        <w:rPr>
          <w:rFonts w:eastAsiaTheme="minorHAnsi"/>
          <w:b/>
          <w:color w:val="000000"/>
          <w:lang w:bidi="ar-SA"/>
        </w:rPr>
        <w:t xml:space="preserve">Home Visiting Partner </w:t>
      </w:r>
      <w:r w:rsidR="00A26A5A" w:rsidRPr="00B16905">
        <w:rPr>
          <w:rFonts w:eastAsiaTheme="minorHAnsi"/>
          <w:b/>
          <w:color w:val="000000"/>
          <w:lang w:bidi="ar-SA"/>
        </w:rPr>
        <w:t xml:space="preserve">Information </w:t>
      </w:r>
      <w:r w:rsidRPr="00B16905">
        <w:rPr>
          <w:rFonts w:eastAsiaTheme="minorHAnsi"/>
          <w:b/>
          <w:color w:val="000000"/>
          <w:lang w:bidi="ar-SA"/>
        </w:rPr>
        <w:t>Event</w:t>
      </w:r>
      <w:r>
        <w:rPr>
          <w:rFonts w:eastAsiaTheme="minorHAnsi"/>
          <w:color w:val="000000"/>
          <w:lang w:bidi="ar-SA"/>
        </w:rPr>
        <w:t xml:space="preserve">: </w:t>
      </w:r>
      <w:r w:rsidR="00A26A5A">
        <w:rPr>
          <w:rFonts w:eastAsiaTheme="minorHAnsi"/>
          <w:color w:val="000000"/>
          <w:lang w:bidi="ar-SA"/>
        </w:rPr>
        <w:t xml:space="preserve">We are bringing together the various organizations around the valley who offer home visiting </w:t>
      </w:r>
      <w:r w:rsidR="00B16905">
        <w:rPr>
          <w:rFonts w:eastAsiaTheme="minorHAnsi"/>
          <w:color w:val="000000"/>
          <w:lang w:bidi="ar-SA"/>
        </w:rPr>
        <w:t xml:space="preserve">services so we can all hear about who’s doing what? </w:t>
      </w:r>
      <w:r w:rsidR="00A26A5A">
        <w:rPr>
          <w:rFonts w:eastAsiaTheme="minorHAnsi"/>
          <w:color w:val="000000"/>
          <w:lang w:bidi="ar-SA"/>
        </w:rPr>
        <w:lastRenderedPageBreak/>
        <w:t>Get to know each other</w:t>
      </w:r>
      <w:r w:rsidR="00B16905">
        <w:rPr>
          <w:rFonts w:eastAsiaTheme="minorHAnsi"/>
          <w:color w:val="000000"/>
          <w:lang w:bidi="ar-SA"/>
        </w:rPr>
        <w:t xml:space="preserve">. Have an opportunity to really connect with each other. </w:t>
      </w:r>
      <w:r w:rsidR="00A26A5A">
        <w:rPr>
          <w:rFonts w:eastAsiaTheme="minorHAnsi"/>
          <w:color w:val="000000"/>
          <w:lang w:bidi="ar-SA"/>
        </w:rPr>
        <w:t xml:space="preserve">If anyone is interested in attending, just reach out to </w:t>
      </w:r>
      <w:r w:rsidR="00B16905">
        <w:rPr>
          <w:rFonts w:eastAsiaTheme="minorHAnsi"/>
          <w:color w:val="000000"/>
          <w:lang w:bidi="ar-SA"/>
        </w:rPr>
        <w:t>Sydney.</w:t>
      </w:r>
    </w:p>
    <w:p w14:paraId="0852C2D5" w14:textId="6A090A51" w:rsidR="00A26A5A" w:rsidRDefault="00A26A5A" w:rsidP="002C2BC5">
      <w:pPr>
        <w:widowControl/>
        <w:adjustRightInd w:val="0"/>
        <w:ind w:left="720"/>
        <w:rPr>
          <w:rFonts w:eastAsiaTheme="minorHAnsi"/>
          <w:color w:val="000000"/>
          <w:lang w:bidi="ar-SA"/>
        </w:rPr>
      </w:pPr>
    </w:p>
    <w:p w14:paraId="77DDB451" w14:textId="4E0FB3F3" w:rsidR="00A26A5A" w:rsidRDefault="00A26A5A" w:rsidP="002C2BC5">
      <w:pPr>
        <w:widowControl/>
        <w:adjustRightInd w:val="0"/>
        <w:ind w:left="720"/>
        <w:rPr>
          <w:rFonts w:eastAsiaTheme="minorHAnsi"/>
          <w:color w:val="000000"/>
          <w:lang w:bidi="ar-SA"/>
        </w:rPr>
      </w:pPr>
      <w:r w:rsidRPr="00B16905">
        <w:rPr>
          <w:rFonts w:eastAsiaTheme="minorHAnsi"/>
          <w:b/>
          <w:color w:val="000000"/>
          <w:lang w:bidi="ar-SA"/>
        </w:rPr>
        <w:t>Foster Care Partner Workgroup</w:t>
      </w:r>
      <w:r>
        <w:rPr>
          <w:rFonts w:eastAsiaTheme="minorHAnsi"/>
          <w:color w:val="000000"/>
          <w:lang w:bidi="ar-SA"/>
        </w:rPr>
        <w:t xml:space="preserve">. We set aside some funds through the workgroup to recruit and retain more foster families. Our funding can be more flexible. </w:t>
      </w:r>
      <w:r w:rsidR="00DB5440">
        <w:rPr>
          <w:rFonts w:eastAsiaTheme="minorHAnsi"/>
          <w:color w:val="000000"/>
          <w:lang w:bidi="ar-SA"/>
        </w:rPr>
        <w:t>Recently both counties are creating more family friendly</w:t>
      </w:r>
      <w:r w:rsidR="00B16905">
        <w:rPr>
          <w:rFonts w:eastAsiaTheme="minorHAnsi"/>
          <w:color w:val="000000"/>
          <w:lang w:bidi="ar-SA"/>
        </w:rPr>
        <w:t xml:space="preserve"> visitation centers.</w:t>
      </w:r>
      <w:r w:rsidR="00DB5440">
        <w:rPr>
          <w:rFonts w:eastAsiaTheme="minorHAnsi"/>
          <w:color w:val="000000"/>
          <w:lang w:bidi="ar-SA"/>
        </w:rPr>
        <w:t xml:space="preserve"> </w:t>
      </w:r>
      <w:r w:rsidR="00B16905">
        <w:rPr>
          <w:rFonts w:eastAsiaTheme="minorHAnsi"/>
          <w:color w:val="000000"/>
          <w:lang w:bidi="ar-SA"/>
        </w:rPr>
        <w:t>We are o</w:t>
      </w:r>
      <w:r w:rsidR="00DB5440">
        <w:rPr>
          <w:rFonts w:eastAsiaTheme="minorHAnsi"/>
          <w:color w:val="000000"/>
          <w:lang w:bidi="ar-SA"/>
        </w:rPr>
        <w:t xml:space="preserve">rdering books and other items that families can leave with. Josephine Co. isn’t quite as far </w:t>
      </w:r>
      <w:r w:rsidR="00B16905">
        <w:rPr>
          <w:rFonts w:eastAsiaTheme="minorHAnsi"/>
          <w:color w:val="000000"/>
          <w:lang w:bidi="ar-SA"/>
        </w:rPr>
        <w:t xml:space="preserve">along </w:t>
      </w:r>
      <w:r w:rsidR="00DB5440">
        <w:rPr>
          <w:rFonts w:eastAsiaTheme="minorHAnsi"/>
          <w:color w:val="000000"/>
          <w:lang w:bidi="ar-SA"/>
        </w:rPr>
        <w:t>but we are working with them as well.</w:t>
      </w:r>
    </w:p>
    <w:p w14:paraId="7BF68306" w14:textId="3B0D7CC8" w:rsidR="00DB5440" w:rsidRDefault="00DB5440" w:rsidP="002C2BC5">
      <w:pPr>
        <w:widowControl/>
        <w:adjustRightInd w:val="0"/>
        <w:ind w:left="720"/>
        <w:rPr>
          <w:rFonts w:eastAsiaTheme="minorHAnsi"/>
          <w:color w:val="000000"/>
          <w:lang w:bidi="ar-SA"/>
        </w:rPr>
      </w:pPr>
    </w:p>
    <w:p w14:paraId="0F78EB63" w14:textId="616648DD" w:rsidR="00DB5440" w:rsidRDefault="00B16905" w:rsidP="002C2BC5">
      <w:pPr>
        <w:widowControl/>
        <w:adjustRightInd w:val="0"/>
        <w:ind w:left="720"/>
        <w:rPr>
          <w:rFonts w:eastAsiaTheme="minorHAnsi"/>
          <w:color w:val="000000"/>
          <w:lang w:bidi="ar-SA"/>
        </w:rPr>
      </w:pPr>
      <w:r>
        <w:rPr>
          <w:rFonts w:eastAsiaTheme="minorHAnsi"/>
          <w:color w:val="000000"/>
          <w:lang w:bidi="ar-SA"/>
        </w:rPr>
        <w:t>Our next strategy is to carve out some money i</w:t>
      </w:r>
      <w:r w:rsidR="00DB5440">
        <w:rPr>
          <w:rFonts w:eastAsiaTheme="minorHAnsi"/>
          <w:color w:val="000000"/>
          <w:lang w:bidi="ar-SA"/>
        </w:rPr>
        <w:t>n our Family Preservation Fund</w:t>
      </w:r>
      <w:r>
        <w:rPr>
          <w:rFonts w:eastAsiaTheme="minorHAnsi"/>
          <w:color w:val="000000"/>
          <w:lang w:bidi="ar-SA"/>
        </w:rPr>
        <w:t xml:space="preserve"> to work with</w:t>
      </w:r>
      <w:r w:rsidR="00DB5440">
        <w:rPr>
          <w:rFonts w:eastAsiaTheme="minorHAnsi"/>
          <w:color w:val="000000"/>
          <w:lang w:bidi="ar-SA"/>
        </w:rPr>
        <w:t xml:space="preserve">. $30,000 might be available. </w:t>
      </w:r>
      <w:r>
        <w:rPr>
          <w:rFonts w:eastAsiaTheme="minorHAnsi"/>
          <w:color w:val="000000"/>
          <w:lang w:bidi="ar-SA"/>
        </w:rPr>
        <w:t>It doesn’t just have to be a focus on families in the foster care system, but to help families to become more stable.</w:t>
      </w:r>
      <w:r w:rsidR="00DB5440">
        <w:rPr>
          <w:rFonts w:eastAsiaTheme="minorHAnsi"/>
          <w:color w:val="000000"/>
          <w:lang w:bidi="ar-SA"/>
        </w:rPr>
        <w:t xml:space="preserve"> </w:t>
      </w:r>
    </w:p>
    <w:p w14:paraId="63038B38" w14:textId="77777777" w:rsidR="0056011B" w:rsidRDefault="0056011B" w:rsidP="0056011B">
      <w:pPr>
        <w:widowControl/>
        <w:adjustRightInd w:val="0"/>
        <w:ind w:left="720"/>
        <w:rPr>
          <w:rFonts w:eastAsiaTheme="minorHAnsi"/>
          <w:color w:val="000000"/>
          <w:lang w:bidi="ar-SA"/>
        </w:rPr>
      </w:pPr>
    </w:p>
    <w:p w14:paraId="38DCF1A6" w14:textId="45CABACE" w:rsidR="0056011B" w:rsidRPr="0056011B" w:rsidRDefault="0056011B" w:rsidP="0056011B">
      <w:pPr>
        <w:widowControl/>
        <w:adjustRightInd w:val="0"/>
        <w:rPr>
          <w:rFonts w:eastAsiaTheme="minorHAnsi"/>
          <w:b/>
          <w:color w:val="000000"/>
          <w:lang w:bidi="ar-SA"/>
        </w:rPr>
      </w:pPr>
      <w:r w:rsidRPr="0056011B">
        <w:rPr>
          <w:rFonts w:eastAsiaTheme="minorHAnsi"/>
          <w:b/>
          <w:color w:val="000000"/>
          <w:lang w:bidi="ar-SA"/>
        </w:rPr>
        <w:t>Hub Investment Priorities Update</w:t>
      </w:r>
      <w:r w:rsidR="00D95A60">
        <w:rPr>
          <w:rFonts w:eastAsiaTheme="minorHAnsi"/>
          <w:b/>
          <w:color w:val="000000"/>
          <w:lang w:bidi="ar-SA"/>
        </w:rPr>
        <w:t xml:space="preserve"> – Slide presentation</w:t>
      </w:r>
    </w:p>
    <w:p w14:paraId="70B9D5A8" w14:textId="2D6BF5A9" w:rsidR="0056011B" w:rsidRDefault="00884D27" w:rsidP="0056011B">
      <w:pPr>
        <w:widowControl/>
        <w:adjustRightInd w:val="0"/>
        <w:ind w:left="720"/>
        <w:rPr>
          <w:rFonts w:eastAsiaTheme="minorHAnsi"/>
          <w:color w:val="000000"/>
          <w:lang w:bidi="ar-SA"/>
        </w:rPr>
      </w:pPr>
      <w:r>
        <w:rPr>
          <w:rFonts w:eastAsiaTheme="minorHAnsi"/>
          <w:color w:val="000000"/>
          <w:lang w:bidi="ar-SA"/>
        </w:rPr>
        <w:t>Shared Investment Priorities Review</w:t>
      </w:r>
    </w:p>
    <w:p w14:paraId="21BC14AF" w14:textId="03E0B2D4" w:rsidR="00884D27" w:rsidRDefault="00884D27" w:rsidP="00884D27">
      <w:pPr>
        <w:pStyle w:val="ListParagraph"/>
        <w:widowControl/>
        <w:numPr>
          <w:ilvl w:val="0"/>
          <w:numId w:val="20"/>
        </w:numPr>
        <w:adjustRightInd w:val="0"/>
        <w:rPr>
          <w:rFonts w:eastAsiaTheme="minorHAnsi"/>
          <w:color w:val="000000"/>
          <w:lang w:bidi="ar-SA"/>
        </w:rPr>
      </w:pPr>
      <w:r>
        <w:rPr>
          <w:rFonts w:eastAsiaTheme="minorHAnsi"/>
          <w:color w:val="000000"/>
          <w:lang w:bidi="ar-SA"/>
        </w:rPr>
        <w:t>At the start of current biennium, we reviewed and approved the investment priorities.</w:t>
      </w:r>
    </w:p>
    <w:p w14:paraId="5E392F61" w14:textId="2C908C47" w:rsidR="00884D27" w:rsidRDefault="00884D27" w:rsidP="00884D27">
      <w:pPr>
        <w:pStyle w:val="ListParagraph"/>
        <w:widowControl/>
        <w:numPr>
          <w:ilvl w:val="0"/>
          <w:numId w:val="20"/>
        </w:numPr>
        <w:adjustRightInd w:val="0"/>
        <w:rPr>
          <w:rFonts w:eastAsiaTheme="minorHAnsi"/>
          <w:color w:val="000000"/>
          <w:lang w:bidi="ar-SA"/>
        </w:rPr>
      </w:pPr>
      <w:r>
        <w:rPr>
          <w:rFonts w:eastAsiaTheme="minorHAnsi"/>
          <w:color w:val="000000"/>
          <w:lang w:bidi="ar-SA"/>
        </w:rPr>
        <w:t>Focus on priority populations: Spanish speaking families,</w:t>
      </w:r>
      <w:r w:rsidR="00A54BC4">
        <w:rPr>
          <w:rFonts w:eastAsiaTheme="minorHAnsi"/>
          <w:color w:val="000000"/>
          <w:lang w:bidi="ar-SA"/>
        </w:rPr>
        <w:t xml:space="preserve"> children experiencing disability, teen parents, rural communities, children without early learning prior to kindergarten, foster families, and families in recovery.</w:t>
      </w:r>
    </w:p>
    <w:p w14:paraId="7D990E7A" w14:textId="483B85C8" w:rsidR="00884D27" w:rsidRDefault="00884D27" w:rsidP="00884D27">
      <w:pPr>
        <w:pStyle w:val="ListParagraph"/>
        <w:widowControl/>
        <w:numPr>
          <w:ilvl w:val="0"/>
          <w:numId w:val="20"/>
        </w:numPr>
        <w:adjustRightInd w:val="0"/>
        <w:rPr>
          <w:rFonts w:eastAsiaTheme="minorHAnsi"/>
          <w:color w:val="000000"/>
          <w:lang w:bidi="ar-SA"/>
        </w:rPr>
      </w:pPr>
      <w:r>
        <w:rPr>
          <w:rFonts w:eastAsiaTheme="minorHAnsi"/>
          <w:color w:val="000000"/>
          <w:lang w:bidi="ar-SA"/>
        </w:rPr>
        <w:t>Second year of biennium, we review and course-correct, if necessary.</w:t>
      </w:r>
    </w:p>
    <w:p w14:paraId="2E882D3D" w14:textId="0274F0E1" w:rsidR="00884D27" w:rsidRDefault="00884D27" w:rsidP="00884D27">
      <w:pPr>
        <w:pStyle w:val="ListParagraph"/>
        <w:widowControl/>
        <w:numPr>
          <w:ilvl w:val="0"/>
          <w:numId w:val="20"/>
        </w:numPr>
        <w:adjustRightInd w:val="0"/>
        <w:rPr>
          <w:rFonts w:eastAsiaTheme="minorHAnsi"/>
          <w:color w:val="000000"/>
          <w:lang w:bidi="ar-SA"/>
        </w:rPr>
      </w:pPr>
      <w:r>
        <w:rPr>
          <w:rFonts w:eastAsiaTheme="minorHAnsi"/>
          <w:color w:val="000000"/>
          <w:lang w:bidi="ar-SA"/>
        </w:rPr>
        <w:t>Report reflects services delivered through March 21, 2022</w:t>
      </w:r>
    </w:p>
    <w:p w14:paraId="6F2D6DDC" w14:textId="4FDB27E5" w:rsidR="00884D27" w:rsidRDefault="00884D27" w:rsidP="00884D27">
      <w:pPr>
        <w:pStyle w:val="ListParagraph"/>
        <w:widowControl/>
        <w:numPr>
          <w:ilvl w:val="0"/>
          <w:numId w:val="20"/>
        </w:numPr>
        <w:adjustRightInd w:val="0"/>
        <w:rPr>
          <w:rFonts w:eastAsiaTheme="minorHAnsi"/>
          <w:color w:val="000000"/>
          <w:lang w:bidi="ar-SA"/>
        </w:rPr>
      </w:pPr>
      <w:r>
        <w:rPr>
          <w:rFonts w:eastAsiaTheme="minorHAnsi"/>
          <w:color w:val="000000"/>
          <w:lang w:bidi="ar-SA"/>
        </w:rPr>
        <w:t>Funds do not roll over at end of biennium</w:t>
      </w:r>
    </w:p>
    <w:p w14:paraId="25965D3A" w14:textId="59E3EE08" w:rsidR="00884D27" w:rsidRDefault="00884D27" w:rsidP="00884D27">
      <w:pPr>
        <w:pStyle w:val="ListParagraph"/>
        <w:widowControl/>
        <w:numPr>
          <w:ilvl w:val="1"/>
          <w:numId w:val="20"/>
        </w:numPr>
        <w:adjustRightInd w:val="0"/>
        <w:rPr>
          <w:rFonts w:eastAsiaTheme="minorHAnsi"/>
          <w:color w:val="000000"/>
          <w:lang w:bidi="ar-SA"/>
        </w:rPr>
      </w:pPr>
      <w:r>
        <w:rPr>
          <w:rFonts w:eastAsiaTheme="minorHAnsi"/>
          <w:color w:val="000000"/>
          <w:lang w:bidi="ar-SA"/>
        </w:rPr>
        <w:t>Hub Coordination is the exception – for staffing.</w:t>
      </w:r>
    </w:p>
    <w:p w14:paraId="1A360FA7" w14:textId="77777777" w:rsidR="00F87807" w:rsidRDefault="00F87807" w:rsidP="00884D27">
      <w:pPr>
        <w:widowControl/>
        <w:adjustRightInd w:val="0"/>
        <w:ind w:left="720"/>
        <w:rPr>
          <w:rFonts w:eastAsiaTheme="minorHAnsi"/>
          <w:color w:val="000000"/>
          <w:lang w:bidi="ar-SA"/>
        </w:rPr>
      </w:pPr>
    </w:p>
    <w:p w14:paraId="182F9CC0" w14:textId="5F6BC231" w:rsidR="00884D27" w:rsidRDefault="00A54BC4" w:rsidP="00884D27">
      <w:pPr>
        <w:widowControl/>
        <w:adjustRightInd w:val="0"/>
        <w:ind w:left="720"/>
        <w:rPr>
          <w:rFonts w:eastAsiaTheme="minorHAnsi"/>
          <w:color w:val="000000"/>
          <w:lang w:bidi="ar-SA"/>
        </w:rPr>
      </w:pPr>
      <w:r w:rsidRPr="00A54BC4">
        <w:rPr>
          <w:rFonts w:eastAsiaTheme="minorHAnsi"/>
          <w:b/>
          <w:color w:val="000000"/>
          <w:lang w:bidi="ar-SA"/>
        </w:rPr>
        <w:t>Kindergarten Partnership and Innovation (</w:t>
      </w:r>
      <w:r w:rsidR="00884D27" w:rsidRPr="00A54BC4">
        <w:rPr>
          <w:rFonts w:eastAsiaTheme="minorHAnsi"/>
          <w:b/>
          <w:color w:val="000000"/>
          <w:lang w:bidi="ar-SA"/>
        </w:rPr>
        <w:t>KPI</w:t>
      </w:r>
      <w:r w:rsidRPr="00A54BC4">
        <w:rPr>
          <w:rFonts w:eastAsiaTheme="minorHAnsi"/>
          <w:b/>
          <w:color w:val="000000"/>
          <w:lang w:bidi="ar-SA"/>
        </w:rPr>
        <w:t>)</w:t>
      </w:r>
      <w:r w:rsidR="00884D27">
        <w:rPr>
          <w:rFonts w:eastAsiaTheme="minorHAnsi"/>
          <w:color w:val="000000"/>
          <w:lang w:bidi="ar-SA"/>
        </w:rPr>
        <w:t>: Add</w:t>
      </w:r>
      <w:r>
        <w:rPr>
          <w:rFonts w:eastAsiaTheme="minorHAnsi"/>
          <w:color w:val="000000"/>
          <w:lang w:bidi="ar-SA"/>
        </w:rPr>
        <w:t>ing</w:t>
      </w:r>
      <w:r w:rsidR="00884D27">
        <w:rPr>
          <w:rFonts w:eastAsiaTheme="minorHAnsi"/>
          <w:color w:val="000000"/>
          <w:lang w:bidi="ar-SA"/>
        </w:rPr>
        <w:t xml:space="preserve"> Strengthening Families Training $15,000</w:t>
      </w:r>
    </w:p>
    <w:p w14:paraId="408E6E9D" w14:textId="77777777" w:rsidR="00F87807" w:rsidRDefault="00F87807" w:rsidP="00884D27">
      <w:pPr>
        <w:widowControl/>
        <w:adjustRightInd w:val="0"/>
        <w:ind w:left="720"/>
        <w:rPr>
          <w:rFonts w:eastAsiaTheme="minorHAnsi"/>
          <w:color w:val="000000"/>
          <w:lang w:bidi="ar-SA"/>
        </w:rPr>
      </w:pPr>
    </w:p>
    <w:p w14:paraId="1B044ACA" w14:textId="1EB8845B" w:rsidR="00BE6817" w:rsidRDefault="00D95A60" w:rsidP="00884D27">
      <w:pPr>
        <w:widowControl/>
        <w:adjustRightInd w:val="0"/>
        <w:ind w:left="720"/>
        <w:rPr>
          <w:rFonts w:eastAsiaTheme="minorHAnsi"/>
          <w:color w:val="000000"/>
          <w:lang w:bidi="ar-SA"/>
        </w:rPr>
      </w:pPr>
      <w:r w:rsidRPr="00A54BC4">
        <w:rPr>
          <w:rFonts w:eastAsiaTheme="minorHAnsi"/>
          <w:b/>
          <w:color w:val="000000"/>
          <w:lang w:bidi="ar-SA"/>
        </w:rPr>
        <w:t>Healthy Stable, Attached Families</w:t>
      </w:r>
      <w:r w:rsidR="00A54BC4">
        <w:rPr>
          <w:rFonts w:eastAsiaTheme="minorHAnsi"/>
          <w:b/>
          <w:color w:val="000000"/>
          <w:lang w:bidi="ar-SA"/>
        </w:rPr>
        <w:t xml:space="preserve">: </w:t>
      </w:r>
      <w:r w:rsidR="00A54BC4" w:rsidRPr="00A54BC4">
        <w:rPr>
          <w:rFonts w:eastAsiaTheme="minorHAnsi"/>
          <w:color w:val="000000"/>
          <w:lang w:bidi="ar-SA"/>
        </w:rPr>
        <w:t>Regarding the Tiered Model of Support</w:t>
      </w:r>
      <w:r w:rsidR="00A54BC4">
        <w:rPr>
          <w:rFonts w:eastAsiaTheme="minorHAnsi"/>
          <w:color w:val="000000"/>
          <w:lang w:bidi="ar-SA"/>
        </w:rPr>
        <w:t xml:space="preserve">: </w:t>
      </w:r>
      <w:r>
        <w:rPr>
          <w:rFonts w:eastAsiaTheme="minorHAnsi"/>
          <w:color w:val="000000"/>
          <w:lang w:bidi="ar-SA"/>
        </w:rPr>
        <w:t>Medford School District</w:t>
      </w:r>
      <w:r w:rsidR="00A54BC4">
        <w:rPr>
          <w:rFonts w:eastAsiaTheme="minorHAnsi"/>
          <w:color w:val="000000"/>
          <w:lang w:bidi="ar-SA"/>
        </w:rPr>
        <w:t xml:space="preserve"> is going to be contracting with Kairos to do what </w:t>
      </w:r>
      <w:r>
        <w:rPr>
          <w:rFonts w:eastAsiaTheme="minorHAnsi"/>
          <w:color w:val="000000"/>
          <w:lang w:bidi="ar-SA"/>
        </w:rPr>
        <w:t xml:space="preserve">Grants Pass and Three Rivers is already </w:t>
      </w:r>
      <w:r w:rsidR="00A54BC4">
        <w:rPr>
          <w:rFonts w:eastAsiaTheme="minorHAnsi"/>
          <w:color w:val="000000"/>
          <w:lang w:bidi="ar-SA"/>
        </w:rPr>
        <w:t>doing, in bringing skills trainers into the elementary schools to help children with self-regulation.  What we hope is to add this for early learning as well. Head Start is interested in piloting this. We can use these funds to pay for the skills trainers to pilot this and to show the state that if it’s funded, can this partnership work and can we bring it to scale. It’s important because the expulsion prevention legislation kicks in soon. When that happens, early learning program</w:t>
      </w:r>
      <w:r w:rsidR="00EF3C85">
        <w:rPr>
          <w:rFonts w:eastAsiaTheme="minorHAnsi"/>
          <w:color w:val="000000"/>
          <w:lang w:bidi="ar-SA"/>
        </w:rPr>
        <w:t xml:space="preserve"> that receive state funding</w:t>
      </w:r>
      <w:r w:rsidR="00A54BC4">
        <w:rPr>
          <w:rFonts w:eastAsiaTheme="minorHAnsi"/>
          <w:color w:val="000000"/>
          <w:lang w:bidi="ar-SA"/>
        </w:rPr>
        <w:t xml:space="preserve"> will not be able to dismiss children because of signification behavior issues or because of higher needs. That’s difficult for early learning programs when they are under resourced. If we can bring in more resources to these programs, they can be more responsive to the needs of all children coming into care. </w:t>
      </w:r>
      <w:r>
        <w:rPr>
          <w:rFonts w:eastAsiaTheme="minorHAnsi"/>
          <w:color w:val="000000"/>
          <w:lang w:bidi="ar-SA"/>
        </w:rPr>
        <w:t xml:space="preserve">We can innovate. Try something new. </w:t>
      </w:r>
    </w:p>
    <w:p w14:paraId="17A272B3" w14:textId="77777777" w:rsidR="00A54BC4" w:rsidRDefault="00A54BC4" w:rsidP="00884D27">
      <w:pPr>
        <w:widowControl/>
        <w:adjustRightInd w:val="0"/>
        <w:ind w:left="720"/>
        <w:rPr>
          <w:rFonts w:eastAsiaTheme="minorHAnsi"/>
          <w:color w:val="000000"/>
          <w:lang w:bidi="ar-SA"/>
        </w:rPr>
      </w:pPr>
    </w:p>
    <w:p w14:paraId="19E975C7" w14:textId="406256A3" w:rsidR="00BE6817" w:rsidRDefault="00BE6817" w:rsidP="00884D27">
      <w:pPr>
        <w:widowControl/>
        <w:adjustRightInd w:val="0"/>
        <w:ind w:left="720"/>
        <w:rPr>
          <w:rFonts w:eastAsiaTheme="minorHAnsi"/>
          <w:color w:val="000000"/>
          <w:lang w:bidi="ar-SA"/>
        </w:rPr>
      </w:pPr>
      <w:r w:rsidRPr="00A54BC4">
        <w:rPr>
          <w:rFonts w:eastAsiaTheme="minorHAnsi"/>
          <w:b/>
          <w:color w:val="000000"/>
          <w:lang w:bidi="ar-SA"/>
        </w:rPr>
        <w:t>Family Support</w:t>
      </w:r>
      <w:r>
        <w:rPr>
          <w:rFonts w:eastAsiaTheme="minorHAnsi"/>
          <w:color w:val="000000"/>
          <w:lang w:bidi="ar-SA"/>
        </w:rPr>
        <w:t xml:space="preserve">: </w:t>
      </w:r>
    </w:p>
    <w:p w14:paraId="0B97B51F" w14:textId="2C5807F8" w:rsidR="00BE6817" w:rsidRDefault="00BE6817" w:rsidP="00BE6817">
      <w:pPr>
        <w:widowControl/>
        <w:adjustRightInd w:val="0"/>
        <w:ind w:left="1440"/>
        <w:rPr>
          <w:rFonts w:eastAsiaTheme="minorHAnsi"/>
          <w:color w:val="000000"/>
          <w:lang w:bidi="ar-SA"/>
        </w:rPr>
      </w:pPr>
      <w:r>
        <w:rPr>
          <w:rFonts w:eastAsiaTheme="minorHAnsi"/>
          <w:color w:val="000000"/>
          <w:lang w:bidi="ar-SA"/>
        </w:rPr>
        <w:t xml:space="preserve">Young Parent Support Groups: 2 in Jo Co. Target: 2 in Jackson Co. </w:t>
      </w:r>
    </w:p>
    <w:p w14:paraId="4836832B" w14:textId="0920A8AE" w:rsidR="00BE6817" w:rsidRDefault="00BE6817" w:rsidP="00BE6817">
      <w:pPr>
        <w:widowControl/>
        <w:adjustRightInd w:val="0"/>
        <w:ind w:left="1440"/>
        <w:rPr>
          <w:rFonts w:eastAsiaTheme="minorHAnsi"/>
          <w:color w:val="000000"/>
          <w:lang w:bidi="ar-SA"/>
        </w:rPr>
      </w:pPr>
      <w:r>
        <w:rPr>
          <w:rFonts w:eastAsiaTheme="minorHAnsi"/>
          <w:color w:val="000000"/>
          <w:lang w:bidi="ar-SA"/>
        </w:rPr>
        <w:t>Foster Care Partner Workgroup: events</w:t>
      </w:r>
    </w:p>
    <w:p w14:paraId="44F3E3F7" w14:textId="1AE93CD0" w:rsidR="00BE6817" w:rsidRDefault="00BE6817" w:rsidP="00BE6817">
      <w:pPr>
        <w:widowControl/>
        <w:adjustRightInd w:val="0"/>
        <w:ind w:left="1440"/>
        <w:rPr>
          <w:rFonts w:eastAsiaTheme="minorHAnsi"/>
          <w:color w:val="000000"/>
          <w:lang w:bidi="ar-SA"/>
        </w:rPr>
      </w:pPr>
      <w:r>
        <w:rPr>
          <w:rFonts w:eastAsiaTheme="minorHAnsi"/>
          <w:color w:val="000000"/>
          <w:lang w:bidi="ar-SA"/>
        </w:rPr>
        <w:t>Sadie</w:t>
      </w:r>
      <w:r w:rsidR="00C821A5">
        <w:rPr>
          <w:rFonts w:eastAsiaTheme="minorHAnsi"/>
          <w:color w:val="000000"/>
          <w:lang w:bidi="ar-SA"/>
        </w:rPr>
        <w:t xml:space="preserve"> Emmons</w:t>
      </w:r>
      <w:r w:rsidR="00EF3C85">
        <w:rPr>
          <w:rFonts w:eastAsiaTheme="minorHAnsi"/>
          <w:color w:val="000000"/>
          <w:lang w:bidi="ar-SA"/>
        </w:rPr>
        <w:t xml:space="preserve"> contract</w:t>
      </w:r>
      <w:r w:rsidR="00C821A5">
        <w:rPr>
          <w:rFonts w:eastAsiaTheme="minorHAnsi"/>
          <w:color w:val="000000"/>
          <w:lang w:bidi="ar-SA"/>
        </w:rPr>
        <w:t>: Family Engagement</w:t>
      </w:r>
      <w:r w:rsidR="00EF3C85">
        <w:rPr>
          <w:rFonts w:eastAsiaTheme="minorHAnsi"/>
          <w:color w:val="000000"/>
          <w:lang w:bidi="ar-SA"/>
        </w:rPr>
        <w:t>/Community Center implementation</w:t>
      </w:r>
    </w:p>
    <w:p w14:paraId="752DBE6D" w14:textId="77777777" w:rsidR="00C821A5" w:rsidRDefault="00C821A5" w:rsidP="00BE6817">
      <w:pPr>
        <w:widowControl/>
        <w:adjustRightInd w:val="0"/>
        <w:ind w:left="1440"/>
        <w:rPr>
          <w:rFonts w:eastAsiaTheme="minorHAnsi"/>
          <w:color w:val="000000"/>
          <w:lang w:bidi="ar-SA"/>
        </w:rPr>
      </w:pPr>
    </w:p>
    <w:p w14:paraId="0783AC5D" w14:textId="77777777" w:rsidR="00C821A5" w:rsidRDefault="00BE6817" w:rsidP="00BE6817">
      <w:pPr>
        <w:widowControl/>
        <w:adjustRightInd w:val="0"/>
        <w:ind w:left="720"/>
        <w:rPr>
          <w:rFonts w:eastAsiaTheme="minorHAnsi"/>
          <w:color w:val="000000"/>
          <w:lang w:bidi="ar-SA"/>
        </w:rPr>
      </w:pPr>
      <w:r w:rsidRPr="00C821A5">
        <w:rPr>
          <w:rFonts w:eastAsiaTheme="minorHAnsi"/>
          <w:b/>
          <w:color w:val="000000"/>
          <w:lang w:bidi="ar-SA"/>
        </w:rPr>
        <w:t>Family Preservation</w:t>
      </w:r>
      <w:r>
        <w:rPr>
          <w:rFonts w:eastAsiaTheme="minorHAnsi"/>
          <w:color w:val="000000"/>
          <w:lang w:bidi="ar-SA"/>
        </w:rPr>
        <w:t xml:space="preserve">: </w:t>
      </w:r>
    </w:p>
    <w:p w14:paraId="59A19002" w14:textId="77777777" w:rsidR="00C821A5" w:rsidRDefault="00C821A5" w:rsidP="00BE6817">
      <w:pPr>
        <w:widowControl/>
        <w:adjustRightInd w:val="0"/>
        <w:ind w:left="720"/>
        <w:rPr>
          <w:rFonts w:eastAsiaTheme="minorHAnsi"/>
          <w:color w:val="000000"/>
          <w:lang w:bidi="ar-SA"/>
        </w:rPr>
      </w:pPr>
    </w:p>
    <w:p w14:paraId="33B90900" w14:textId="3E334641" w:rsidR="00BE6817" w:rsidRDefault="00C821A5" w:rsidP="00C821A5">
      <w:pPr>
        <w:widowControl/>
        <w:adjustRightInd w:val="0"/>
        <w:ind w:left="1440"/>
        <w:rPr>
          <w:rFonts w:eastAsiaTheme="minorHAnsi"/>
          <w:color w:val="000000"/>
          <w:lang w:bidi="ar-SA"/>
        </w:rPr>
      </w:pPr>
      <w:r>
        <w:rPr>
          <w:rFonts w:eastAsiaTheme="minorHAnsi"/>
          <w:color w:val="000000"/>
          <w:lang w:bidi="ar-SA"/>
        </w:rPr>
        <w:t xml:space="preserve">Every biennium we provide support to the Family Connection, our parenting education hub for Southern Oregon. For the last three years we have partnered with the Medford School District to provide Teen Parent Support, great success with providing incentives especially during COVID when motivation was hard for everyone. Incentives were need based and key to keeping them engaged. </w:t>
      </w:r>
    </w:p>
    <w:p w14:paraId="7FEA6EFF" w14:textId="49F55FD0" w:rsidR="00BE6817" w:rsidRDefault="00BE6817" w:rsidP="00BE6817">
      <w:pPr>
        <w:widowControl/>
        <w:adjustRightInd w:val="0"/>
        <w:ind w:left="1440"/>
        <w:rPr>
          <w:rFonts w:eastAsiaTheme="minorHAnsi"/>
          <w:color w:val="000000"/>
          <w:lang w:bidi="ar-SA"/>
        </w:rPr>
      </w:pPr>
      <w:r>
        <w:rPr>
          <w:rFonts w:eastAsiaTheme="minorHAnsi"/>
          <w:color w:val="000000"/>
          <w:lang w:bidi="ar-SA"/>
        </w:rPr>
        <w:t>Adding</w:t>
      </w:r>
      <w:r w:rsidR="00C821A5">
        <w:rPr>
          <w:rFonts w:eastAsiaTheme="minorHAnsi"/>
          <w:color w:val="000000"/>
          <w:lang w:bidi="ar-SA"/>
        </w:rPr>
        <w:t>:</w:t>
      </w:r>
      <w:r>
        <w:rPr>
          <w:rFonts w:eastAsiaTheme="minorHAnsi"/>
          <w:color w:val="000000"/>
          <w:lang w:bidi="ar-SA"/>
        </w:rPr>
        <w:t xml:space="preserve"> Respite care/other stabilization needs TBD $31,677. Needing addition support so that </w:t>
      </w:r>
      <w:r w:rsidR="00C821A5">
        <w:rPr>
          <w:rFonts w:eastAsiaTheme="minorHAnsi"/>
          <w:color w:val="000000"/>
          <w:lang w:bidi="ar-SA"/>
        </w:rPr>
        <w:t xml:space="preserve">biological </w:t>
      </w:r>
      <w:r>
        <w:rPr>
          <w:rFonts w:eastAsiaTheme="minorHAnsi"/>
          <w:color w:val="000000"/>
          <w:lang w:bidi="ar-SA"/>
        </w:rPr>
        <w:t xml:space="preserve">families </w:t>
      </w:r>
      <w:r w:rsidR="00C821A5">
        <w:rPr>
          <w:rFonts w:eastAsiaTheme="minorHAnsi"/>
          <w:color w:val="000000"/>
          <w:lang w:bidi="ar-SA"/>
        </w:rPr>
        <w:t xml:space="preserve">can be stabilized and </w:t>
      </w:r>
      <w:r>
        <w:rPr>
          <w:rFonts w:eastAsiaTheme="minorHAnsi"/>
          <w:color w:val="000000"/>
          <w:lang w:bidi="ar-SA"/>
        </w:rPr>
        <w:t xml:space="preserve">don’t end up needing more drastic services. </w:t>
      </w:r>
    </w:p>
    <w:p w14:paraId="06E61C83" w14:textId="3EB76007" w:rsidR="00BE6817" w:rsidRDefault="00BE6817" w:rsidP="00BE6817">
      <w:pPr>
        <w:widowControl/>
        <w:adjustRightInd w:val="0"/>
        <w:ind w:left="1440"/>
        <w:rPr>
          <w:rFonts w:eastAsiaTheme="minorHAnsi"/>
          <w:color w:val="000000"/>
          <w:lang w:bidi="ar-SA"/>
        </w:rPr>
      </w:pPr>
      <w:r>
        <w:rPr>
          <w:rFonts w:eastAsiaTheme="minorHAnsi"/>
          <w:color w:val="000000"/>
          <w:lang w:bidi="ar-SA"/>
        </w:rPr>
        <w:lastRenderedPageBreak/>
        <w:t xml:space="preserve">Incentives worked well keeping parents setting and achieving their goals (need based). </w:t>
      </w:r>
    </w:p>
    <w:p w14:paraId="4E16207B" w14:textId="29B4E022" w:rsidR="00BE6817" w:rsidRDefault="00BE6817" w:rsidP="00BE6817">
      <w:pPr>
        <w:widowControl/>
        <w:adjustRightInd w:val="0"/>
        <w:ind w:left="1440"/>
        <w:rPr>
          <w:rFonts w:eastAsiaTheme="minorHAnsi"/>
          <w:color w:val="000000"/>
          <w:lang w:bidi="ar-SA"/>
        </w:rPr>
      </w:pPr>
    </w:p>
    <w:p w14:paraId="1B0740BC" w14:textId="2BB7961A" w:rsidR="002664D6" w:rsidRDefault="002664D6" w:rsidP="00C821A5">
      <w:pPr>
        <w:widowControl/>
        <w:adjustRightInd w:val="0"/>
        <w:ind w:left="720"/>
        <w:rPr>
          <w:rFonts w:eastAsiaTheme="minorHAnsi"/>
          <w:color w:val="000000"/>
          <w:lang w:bidi="ar-SA"/>
        </w:rPr>
      </w:pPr>
      <w:r w:rsidRPr="00C821A5">
        <w:rPr>
          <w:rFonts w:eastAsiaTheme="minorHAnsi"/>
          <w:b/>
          <w:color w:val="000000"/>
          <w:lang w:bidi="ar-SA"/>
        </w:rPr>
        <w:t>Hub coordination fund</w:t>
      </w:r>
      <w:r>
        <w:rPr>
          <w:rFonts w:eastAsiaTheme="minorHAnsi"/>
          <w:color w:val="000000"/>
          <w:lang w:bidi="ar-SA"/>
        </w:rPr>
        <w:t>:</w:t>
      </w:r>
    </w:p>
    <w:p w14:paraId="3D061FE0" w14:textId="2E1E17F9" w:rsidR="002664D6" w:rsidRDefault="002664D6" w:rsidP="00BE6817">
      <w:pPr>
        <w:widowControl/>
        <w:adjustRightInd w:val="0"/>
        <w:ind w:left="1440"/>
        <w:rPr>
          <w:rFonts w:eastAsiaTheme="minorHAnsi"/>
          <w:color w:val="000000"/>
          <w:lang w:bidi="ar-SA"/>
        </w:rPr>
      </w:pPr>
      <w:r>
        <w:rPr>
          <w:rFonts w:eastAsiaTheme="minorHAnsi"/>
          <w:color w:val="000000"/>
          <w:lang w:bidi="ar-SA"/>
        </w:rPr>
        <w:t>Adding: Family Community Center in each Co. $30,000</w:t>
      </w:r>
    </w:p>
    <w:p w14:paraId="538A75B6" w14:textId="31EEFE69" w:rsidR="002664D6" w:rsidRDefault="002664D6" w:rsidP="00BE6817">
      <w:pPr>
        <w:widowControl/>
        <w:adjustRightInd w:val="0"/>
        <w:ind w:left="1440"/>
        <w:rPr>
          <w:rFonts w:eastAsiaTheme="minorHAnsi"/>
          <w:color w:val="000000"/>
          <w:lang w:bidi="ar-SA"/>
        </w:rPr>
      </w:pPr>
      <w:r>
        <w:rPr>
          <w:rFonts w:eastAsiaTheme="minorHAnsi"/>
          <w:color w:val="000000"/>
          <w:lang w:bidi="ar-SA"/>
        </w:rPr>
        <w:t>The remainder is used as flexible funding when unexpected things come up – the fires, COVID, etc. We have funding from previous years while we were short staffed. We are able to hang on to those funds.</w:t>
      </w:r>
    </w:p>
    <w:p w14:paraId="38A2CA00" w14:textId="582C4341" w:rsidR="002664D6" w:rsidRDefault="002664D6" w:rsidP="00BE6817">
      <w:pPr>
        <w:widowControl/>
        <w:adjustRightInd w:val="0"/>
        <w:ind w:left="1440"/>
        <w:rPr>
          <w:rFonts w:eastAsiaTheme="minorHAnsi"/>
          <w:color w:val="000000"/>
          <w:lang w:bidi="ar-SA"/>
        </w:rPr>
      </w:pPr>
    </w:p>
    <w:p w14:paraId="351D0BFA" w14:textId="59612D1A" w:rsidR="002664D6" w:rsidRDefault="002664D6" w:rsidP="00363808">
      <w:pPr>
        <w:widowControl/>
        <w:adjustRightInd w:val="0"/>
        <w:ind w:left="720"/>
        <w:rPr>
          <w:rFonts w:eastAsiaTheme="minorHAnsi"/>
          <w:color w:val="000000"/>
          <w:lang w:bidi="ar-SA"/>
        </w:rPr>
      </w:pPr>
      <w:r w:rsidRPr="00363808">
        <w:rPr>
          <w:rFonts w:eastAsiaTheme="minorHAnsi"/>
          <w:b/>
          <w:color w:val="000000"/>
          <w:lang w:bidi="ar-SA"/>
        </w:rPr>
        <w:t>Parent Leadership Council</w:t>
      </w:r>
      <w:r>
        <w:rPr>
          <w:rFonts w:eastAsiaTheme="minorHAnsi"/>
          <w:color w:val="000000"/>
          <w:lang w:bidi="ar-SA"/>
        </w:rPr>
        <w:t>:</w:t>
      </w:r>
    </w:p>
    <w:p w14:paraId="7CD8F847" w14:textId="77777777" w:rsidR="002664D6" w:rsidRDefault="002664D6" w:rsidP="00F87807">
      <w:pPr>
        <w:pStyle w:val="ListParagraph"/>
        <w:widowControl/>
        <w:numPr>
          <w:ilvl w:val="0"/>
          <w:numId w:val="21"/>
        </w:numPr>
        <w:adjustRightInd w:val="0"/>
        <w:rPr>
          <w:rFonts w:eastAsiaTheme="minorHAnsi"/>
          <w:color w:val="000000"/>
          <w:lang w:bidi="ar-SA"/>
        </w:rPr>
      </w:pPr>
      <w:r w:rsidRPr="002664D6">
        <w:rPr>
          <w:rFonts w:eastAsiaTheme="minorHAnsi"/>
          <w:color w:val="000000"/>
          <w:lang w:bidi="ar-SA"/>
        </w:rPr>
        <w:t>$30,000 must be spent by 12/21/22</w:t>
      </w:r>
    </w:p>
    <w:p w14:paraId="6404D1D2" w14:textId="675FF0F2" w:rsidR="002664D6" w:rsidRPr="002664D6" w:rsidRDefault="002664D6" w:rsidP="00F87807">
      <w:pPr>
        <w:pStyle w:val="ListParagraph"/>
        <w:widowControl/>
        <w:numPr>
          <w:ilvl w:val="0"/>
          <w:numId w:val="21"/>
        </w:numPr>
        <w:adjustRightInd w:val="0"/>
        <w:rPr>
          <w:rFonts w:eastAsiaTheme="minorHAnsi"/>
          <w:color w:val="000000"/>
          <w:lang w:bidi="ar-SA"/>
        </w:rPr>
      </w:pPr>
      <w:r>
        <w:rPr>
          <w:rFonts w:eastAsiaTheme="minorHAnsi"/>
          <w:color w:val="000000"/>
          <w:lang w:bidi="ar-SA"/>
        </w:rPr>
        <w:t>Par</w:t>
      </w:r>
      <w:r w:rsidRPr="002664D6">
        <w:rPr>
          <w:rFonts w:eastAsiaTheme="minorHAnsi"/>
          <w:color w:val="000000"/>
          <w:lang w:bidi="ar-SA"/>
        </w:rPr>
        <w:t>ent Leadership Council will not be in place until Spring 2023</w:t>
      </w:r>
    </w:p>
    <w:p w14:paraId="0476E25D" w14:textId="2155FA7A" w:rsidR="002664D6" w:rsidRDefault="002664D6" w:rsidP="002664D6">
      <w:pPr>
        <w:pStyle w:val="ListParagraph"/>
        <w:widowControl/>
        <w:numPr>
          <w:ilvl w:val="0"/>
          <w:numId w:val="21"/>
        </w:numPr>
        <w:adjustRightInd w:val="0"/>
        <w:rPr>
          <w:rFonts w:eastAsiaTheme="minorHAnsi"/>
          <w:color w:val="000000"/>
          <w:lang w:bidi="ar-SA"/>
        </w:rPr>
      </w:pPr>
      <w:r>
        <w:rPr>
          <w:rFonts w:eastAsiaTheme="minorHAnsi"/>
          <w:color w:val="000000"/>
          <w:lang w:bidi="ar-SA"/>
        </w:rPr>
        <w:t>We are preordering materials such as hotspots, gas cards, etc., to have on hand once the Council is in place.</w:t>
      </w:r>
    </w:p>
    <w:p w14:paraId="7A76D37D" w14:textId="115CC0FA" w:rsidR="002664D6" w:rsidRDefault="002664D6" w:rsidP="002664D6">
      <w:pPr>
        <w:pStyle w:val="ListParagraph"/>
        <w:widowControl/>
        <w:numPr>
          <w:ilvl w:val="0"/>
          <w:numId w:val="21"/>
        </w:numPr>
        <w:adjustRightInd w:val="0"/>
        <w:rPr>
          <w:rFonts w:eastAsiaTheme="minorHAnsi"/>
          <w:color w:val="000000"/>
          <w:lang w:bidi="ar-SA"/>
        </w:rPr>
      </w:pPr>
      <w:r>
        <w:rPr>
          <w:rFonts w:eastAsiaTheme="minorHAnsi"/>
          <w:color w:val="000000"/>
          <w:lang w:bidi="ar-SA"/>
        </w:rPr>
        <w:t>ELD has not yet indicated there will be ongoing funding for this council.</w:t>
      </w:r>
    </w:p>
    <w:p w14:paraId="57110CF0" w14:textId="17E4A4E9" w:rsidR="002664D6" w:rsidRDefault="002664D6" w:rsidP="002664D6">
      <w:pPr>
        <w:widowControl/>
        <w:adjustRightInd w:val="0"/>
        <w:rPr>
          <w:rFonts w:eastAsiaTheme="minorHAnsi"/>
          <w:color w:val="000000"/>
          <w:lang w:bidi="ar-SA"/>
        </w:rPr>
      </w:pPr>
    </w:p>
    <w:p w14:paraId="6D577020" w14:textId="00CEAC8A" w:rsidR="00016181" w:rsidRDefault="003A477E" w:rsidP="002664D6">
      <w:pPr>
        <w:widowControl/>
        <w:adjustRightInd w:val="0"/>
        <w:rPr>
          <w:rFonts w:eastAsiaTheme="minorHAnsi"/>
          <w:color w:val="000000"/>
          <w:lang w:bidi="ar-SA"/>
        </w:rPr>
      </w:pPr>
      <w:r>
        <w:rPr>
          <w:rFonts w:eastAsiaTheme="minorHAnsi"/>
          <w:color w:val="000000"/>
          <w:lang w:bidi="ar-SA"/>
        </w:rPr>
        <w:t xml:space="preserve">Our hub is in a good financial place, in a really good partner place. </w:t>
      </w:r>
      <w:r w:rsidR="00016181">
        <w:rPr>
          <w:rFonts w:eastAsiaTheme="minorHAnsi"/>
          <w:color w:val="000000"/>
          <w:lang w:bidi="ar-SA"/>
        </w:rPr>
        <w:t xml:space="preserve">It feels good to be fully staffed, everyone is well suited for what they are doing, and that the community is ready for this. </w:t>
      </w:r>
    </w:p>
    <w:p w14:paraId="1E44377C" w14:textId="3A114D0A" w:rsidR="00635C75" w:rsidRDefault="00635C75" w:rsidP="00A20F09">
      <w:pPr>
        <w:widowControl/>
        <w:adjustRightInd w:val="0"/>
        <w:ind w:left="720"/>
        <w:rPr>
          <w:rFonts w:eastAsiaTheme="minorHAnsi"/>
          <w:color w:val="000000"/>
          <w:lang w:bidi="ar-SA"/>
        </w:rPr>
      </w:pPr>
    </w:p>
    <w:p w14:paraId="3EEEB856" w14:textId="77777777" w:rsidR="00F31810" w:rsidRDefault="004D53E0" w:rsidP="00F31810">
      <w:pPr>
        <w:widowControl/>
        <w:adjustRightInd w:val="0"/>
        <w:rPr>
          <w:bCs/>
        </w:rPr>
      </w:pPr>
      <w:r>
        <w:rPr>
          <w:b/>
          <w:bCs/>
        </w:rPr>
        <w:t>Motion to Adjourn</w:t>
      </w:r>
      <w:r w:rsidR="00016181">
        <w:rPr>
          <w:b/>
          <w:bCs/>
        </w:rPr>
        <w:t xml:space="preserve">: </w:t>
      </w:r>
      <w:r w:rsidR="00016181" w:rsidRPr="00F31810">
        <w:rPr>
          <w:bCs/>
        </w:rPr>
        <w:t xml:space="preserve">Crystal </w:t>
      </w:r>
      <w:r w:rsidR="00F31810" w:rsidRPr="00F31810">
        <w:rPr>
          <w:sz w:val="23"/>
        </w:rPr>
        <w:t>Rowbotham</w:t>
      </w:r>
      <w:r w:rsidR="00F31810">
        <w:rPr>
          <w:bCs/>
        </w:rPr>
        <w:t xml:space="preserve"> </w:t>
      </w:r>
    </w:p>
    <w:p w14:paraId="0E98F17A" w14:textId="52E1E3D8" w:rsidR="004D53E0" w:rsidRPr="004F2EF9" w:rsidRDefault="004D53E0" w:rsidP="00F31810">
      <w:pPr>
        <w:widowControl/>
        <w:adjustRightInd w:val="0"/>
        <w:ind w:firstLine="720"/>
        <w:rPr>
          <w:bCs/>
        </w:rPr>
      </w:pPr>
      <w:r>
        <w:rPr>
          <w:bCs/>
        </w:rPr>
        <w:t xml:space="preserve">Vote taken, approved </w:t>
      </w:r>
    </w:p>
    <w:p w14:paraId="1C74946A" w14:textId="35BDECCB" w:rsidR="004D53E0" w:rsidRPr="004F2EF9" w:rsidRDefault="004D53E0" w:rsidP="004D53E0">
      <w:pPr>
        <w:pStyle w:val="Default"/>
        <w:ind w:firstLine="720"/>
        <w:rPr>
          <w:bCs/>
          <w:sz w:val="22"/>
          <w:szCs w:val="22"/>
        </w:rPr>
      </w:pPr>
      <w:r w:rsidRPr="004F2EF9">
        <w:rPr>
          <w:bCs/>
          <w:sz w:val="22"/>
          <w:szCs w:val="22"/>
        </w:rPr>
        <w:t>Adjourned at</w:t>
      </w:r>
      <w:r>
        <w:rPr>
          <w:bCs/>
          <w:sz w:val="22"/>
          <w:szCs w:val="22"/>
        </w:rPr>
        <w:t xml:space="preserve"> </w:t>
      </w:r>
      <w:r w:rsidR="00807EC0">
        <w:rPr>
          <w:bCs/>
          <w:sz w:val="22"/>
          <w:szCs w:val="22"/>
        </w:rPr>
        <w:t>4:</w:t>
      </w:r>
      <w:r w:rsidR="00F31810">
        <w:rPr>
          <w:bCs/>
          <w:sz w:val="22"/>
          <w:szCs w:val="22"/>
        </w:rPr>
        <w:t>25</w:t>
      </w:r>
      <w:r>
        <w:rPr>
          <w:bCs/>
          <w:sz w:val="22"/>
          <w:szCs w:val="22"/>
        </w:rPr>
        <w:t xml:space="preserve"> p.m.</w:t>
      </w:r>
    </w:p>
    <w:p w14:paraId="0728AE1A" w14:textId="77777777" w:rsidR="004D53E0" w:rsidRDefault="004D53E0" w:rsidP="004D53E0">
      <w:pPr>
        <w:widowControl/>
        <w:adjustRightInd w:val="0"/>
        <w:rPr>
          <w:rFonts w:eastAsiaTheme="minorHAnsi"/>
          <w:color w:val="000000"/>
          <w:lang w:bidi="ar-SA"/>
        </w:rPr>
      </w:pPr>
    </w:p>
    <w:p w14:paraId="01E77D52" w14:textId="6ED5482C" w:rsidR="004D53E0" w:rsidRPr="004D53E0" w:rsidRDefault="004D53E0" w:rsidP="004D53E0">
      <w:pPr>
        <w:widowControl/>
        <w:adjustRightInd w:val="0"/>
        <w:rPr>
          <w:rFonts w:eastAsiaTheme="minorHAnsi"/>
          <w:b/>
          <w:color w:val="000000"/>
          <w:lang w:bidi="ar-SA"/>
        </w:rPr>
      </w:pPr>
      <w:r w:rsidRPr="004D53E0">
        <w:rPr>
          <w:rFonts w:eastAsiaTheme="minorHAnsi"/>
          <w:b/>
          <w:color w:val="000000"/>
          <w:lang w:bidi="ar-SA"/>
        </w:rPr>
        <w:t>Next Meeting</w:t>
      </w:r>
      <w:r w:rsidRPr="00A20F09">
        <w:rPr>
          <w:rFonts w:eastAsiaTheme="minorHAnsi"/>
          <w:b/>
          <w:color w:val="000000"/>
          <w:lang w:bidi="ar-SA"/>
        </w:rPr>
        <w:t xml:space="preserve">: </w:t>
      </w:r>
      <w:r w:rsidR="0056011B">
        <w:rPr>
          <w:rFonts w:eastAsiaTheme="minorHAnsi"/>
          <w:b/>
          <w:color w:val="000000"/>
          <w:lang w:bidi="ar-SA"/>
        </w:rPr>
        <w:t>November 15</w:t>
      </w:r>
      <w:r w:rsidRPr="004D53E0">
        <w:rPr>
          <w:rFonts w:eastAsiaTheme="minorHAnsi"/>
          <w:b/>
          <w:color w:val="000000"/>
          <w:lang w:bidi="ar-SA"/>
        </w:rPr>
        <w:t xml:space="preserve">, 2022 </w:t>
      </w:r>
    </w:p>
    <w:p w14:paraId="4C69D576" w14:textId="77777777" w:rsidR="004D53E0" w:rsidRDefault="004D53E0" w:rsidP="004D53E0">
      <w:pPr>
        <w:widowControl/>
        <w:adjustRightInd w:val="0"/>
        <w:rPr>
          <w:rFonts w:eastAsiaTheme="minorHAnsi"/>
          <w:color w:val="000000"/>
          <w:lang w:bidi="ar-SA"/>
        </w:rPr>
      </w:pPr>
      <w:r w:rsidRPr="004D53E0">
        <w:rPr>
          <w:rFonts w:eastAsiaTheme="minorHAnsi"/>
          <w:color w:val="000000"/>
          <w:lang w:bidi="ar-SA"/>
        </w:rPr>
        <w:t xml:space="preserve">2:30-4:30 p.m. </w:t>
      </w:r>
    </w:p>
    <w:sectPr w:rsidR="004D53E0" w:rsidSect="00EF3C85">
      <w:headerReference w:type="even" r:id="rId9"/>
      <w:headerReference w:type="default" r:id="rId10"/>
      <w:footerReference w:type="even" r:id="rId11"/>
      <w:footerReference w:type="default" r:id="rId12"/>
      <w:headerReference w:type="first" r:id="rId13"/>
      <w:footerReference w:type="first" r:id="rId14"/>
      <w:pgSz w:w="12240" w:h="15840"/>
      <w:pgMar w:top="720" w:right="1382" w:bottom="14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719A" w14:textId="77777777" w:rsidR="0057140D" w:rsidRDefault="0057140D" w:rsidP="00D23AF5">
      <w:r>
        <w:separator/>
      </w:r>
    </w:p>
  </w:endnote>
  <w:endnote w:type="continuationSeparator" w:id="0">
    <w:p w14:paraId="5FE11BC7" w14:textId="77777777" w:rsidR="0057140D" w:rsidRDefault="0057140D" w:rsidP="00D2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FE97" w14:textId="77777777" w:rsidR="00F87807" w:rsidRDefault="00F8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690F" w14:textId="77777777" w:rsidR="00F87807" w:rsidRDefault="00F87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676B" w14:textId="77777777" w:rsidR="00F87807" w:rsidRDefault="00F8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B4A0" w14:textId="77777777" w:rsidR="0057140D" w:rsidRDefault="0057140D" w:rsidP="00D23AF5">
      <w:r>
        <w:separator/>
      </w:r>
    </w:p>
  </w:footnote>
  <w:footnote w:type="continuationSeparator" w:id="0">
    <w:p w14:paraId="37637971" w14:textId="77777777" w:rsidR="0057140D" w:rsidRDefault="0057140D" w:rsidP="00D2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2D20" w14:textId="77777777" w:rsidR="00F87807" w:rsidRDefault="00F87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069305"/>
      <w:docPartObj>
        <w:docPartGallery w:val="Watermarks"/>
        <w:docPartUnique/>
      </w:docPartObj>
    </w:sdtPr>
    <w:sdtEndPr/>
    <w:sdtContent>
      <w:p w14:paraId="78195083" w14:textId="15E5132E" w:rsidR="00F87807" w:rsidRDefault="0057140D">
        <w:pPr>
          <w:pStyle w:val="Header"/>
        </w:pPr>
        <w:r>
          <w:rPr>
            <w:noProof/>
          </w:rPr>
          <w:pict w14:anchorId="635A5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3ECB" w14:textId="77777777" w:rsidR="00F87807" w:rsidRDefault="00F8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00"/>
    <w:multiLevelType w:val="hybridMultilevel"/>
    <w:tmpl w:val="6A6C0C62"/>
    <w:lvl w:ilvl="0" w:tplc="5ED8E3CC">
      <w:start w:val="1"/>
      <w:numFmt w:val="decimal"/>
      <w:lvlText w:val="%1."/>
      <w:lvlJc w:val="left"/>
      <w:pPr>
        <w:ind w:left="1180" w:hanging="360"/>
        <w:jc w:val="left"/>
      </w:pPr>
      <w:rPr>
        <w:rFonts w:ascii="Calibri" w:eastAsia="Calibri" w:hAnsi="Calibri" w:cs="Calibri" w:hint="default"/>
        <w:w w:val="100"/>
        <w:sz w:val="22"/>
        <w:szCs w:val="22"/>
        <w:lang w:val="en-US" w:eastAsia="en-US" w:bidi="en-US"/>
      </w:rPr>
    </w:lvl>
    <w:lvl w:ilvl="1" w:tplc="B9CAEC2C">
      <w:start w:val="1"/>
      <w:numFmt w:val="lowerLetter"/>
      <w:lvlText w:val="%2."/>
      <w:lvlJc w:val="left"/>
      <w:pPr>
        <w:ind w:left="1900" w:hanging="360"/>
        <w:jc w:val="left"/>
      </w:pPr>
      <w:rPr>
        <w:rFonts w:ascii="Calibri" w:eastAsia="Calibri" w:hAnsi="Calibri" w:cs="Calibri" w:hint="default"/>
        <w:spacing w:val="-1"/>
        <w:w w:val="100"/>
        <w:sz w:val="22"/>
        <w:szCs w:val="22"/>
        <w:lang w:val="en-US" w:eastAsia="en-US" w:bidi="en-US"/>
      </w:rPr>
    </w:lvl>
    <w:lvl w:ilvl="2" w:tplc="D908C2EC">
      <w:numFmt w:val="bullet"/>
      <w:lvlText w:val="•"/>
      <w:lvlJc w:val="left"/>
      <w:pPr>
        <w:ind w:left="2746" w:hanging="360"/>
      </w:pPr>
      <w:rPr>
        <w:rFonts w:hint="default"/>
        <w:lang w:val="en-US" w:eastAsia="en-US" w:bidi="en-US"/>
      </w:rPr>
    </w:lvl>
    <w:lvl w:ilvl="3" w:tplc="85F44224">
      <w:numFmt w:val="bullet"/>
      <w:lvlText w:val="•"/>
      <w:lvlJc w:val="left"/>
      <w:pPr>
        <w:ind w:left="3593" w:hanging="360"/>
      </w:pPr>
      <w:rPr>
        <w:rFonts w:hint="default"/>
        <w:lang w:val="en-US" w:eastAsia="en-US" w:bidi="en-US"/>
      </w:rPr>
    </w:lvl>
    <w:lvl w:ilvl="4" w:tplc="E070B0BC">
      <w:numFmt w:val="bullet"/>
      <w:lvlText w:val="•"/>
      <w:lvlJc w:val="left"/>
      <w:pPr>
        <w:ind w:left="4440" w:hanging="360"/>
      </w:pPr>
      <w:rPr>
        <w:rFonts w:hint="default"/>
        <w:lang w:val="en-US" w:eastAsia="en-US" w:bidi="en-US"/>
      </w:rPr>
    </w:lvl>
    <w:lvl w:ilvl="5" w:tplc="C5F83804">
      <w:numFmt w:val="bullet"/>
      <w:lvlText w:val="•"/>
      <w:lvlJc w:val="left"/>
      <w:pPr>
        <w:ind w:left="5286" w:hanging="360"/>
      </w:pPr>
      <w:rPr>
        <w:rFonts w:hint="default"/>
        <w:lang w:val="en-US" w:eastAsia="en-US" w:bidi="en-US"/>
      </w:rPr>
    </w:lvl>
    <w:lvl w:ilvl="6" w:tplc="4404A614">
      <w:numFmt w:val="bullet"/>
      <w:lvlText w:val="•"/>
      <w:lvlJc w:val="left"/>
      <w:pPr>
        <w:ind w:left="6133" w:hanging="360"/>
      </w:pPr>
      <w:rPr>
        <w:rFonts w:hint="default"/>
        <w:lang w:val="en-US" w:eastAsia="en-US" w:bidi="en-US"/>
      </w:rPr>
    </w:lvl>
    <w:lvl w:ilvl="7" w:tplc="BF9A1D04">
      <w:numFmt w:val="bullet"/>
      <w:lvlText w:val="•"/>
      <w:lvlJc w:val="left"/>
      <w:pPr>
        <w:ind w:left="6980" w:hanging="360"/>
      </w:pPr>
      <w:rPr>
        <w:rFonts w:hint="default"/>
        <w:lang w:val="en-US" w:eastAsia="en-US" w:bidi="en-US"/>
      </w:rPr>
    </w:lvl>
    <w:lvl w:ilvl="8" w:tplc="659C6C8A">
      <w:numFmt w:val="bullet"/>
      <w:lvlText w:val="•"/>
      <w:lvlJc w:val="left"/>
      <w:pPr>
        <w:ind w:left="7826" w:hanging="360"/>
      </w:pPr>
      <w:rPr>
        <w:rFonts w:hint="default"/>
        <w:lang w:val="en-US" w:eastAsia="en-US" w:bidi="en-US"/>
      </w:rPr>
    </w:lvl>
  </w:abstractNum>
  <w:abstractNum w:abstractNumId="1" w15:restartNumberingAfterBreak="0">
    <w:nsid w:val="034E65BB"/>
    <w:multiLevelType w:val="hybridMultilevel"/>
    <w:tmpl w:val="FE2A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CB2"/>
    <w:multiLevelType w:val="hybridMultilevel"/>
    <w:tmpl w:val="E408C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16199"/>
    <w:multiLevelType w:val="hybridMultilevel"/>
    <w:tmpl w:val="6FD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51B3"/>
    <w:multiLevelType w:val="hybridMultilevel"/>
    <w:tmpl w:val="07A2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DB6EA3"/>
    <w:multiLevelType w:val="hybridMultilevel"/>
    <w:tmpl w:val="46661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E5030F"/>
    <w:multiLevelType w:val="hybridMultilevel"/>
    <w:tmpl w:val="4B883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017D6"/>
    <w:multiLevelType w:val="hybridMultilevel"/>
    <w:tmpl w:val="6A3E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A332F"/>
    <w:multiLevelType w:val="hybridMultilevel"/>
    <w:tmpl w:val="AC9ED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3C7974"/>
    <w:multiLevelType w:val="hybridMultilevel"/>
    <w:tmpl w:val="494A2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F02DA6"/>
    <w:multiLevelType w:val="hybridMultilevel"/>
    <w:tmpl w:val="C54EC5FE"/>
    <w:lvl w:ilvl="0" w:tplc="2A10FA48">
      <w:numFmt w:val="bullet"/>
      <w:lvlText w:val=""/>
      <w:lvlJc w:val="left"/>
      <w:pPr>
        <w:ind w:left="820" w:hanging="360"/>
      </w:pPr>
      <w:rPr>
        <w:rFonts w:ascii="Symbol" w:eastAsia="Symbol" w:hAnsi="Symbol" w:cs="Symbol" w:hint="default"/>
        <w:w w:val="100"/>
        <w:sz w:val="22"/>
        <w:szCs w:val="22"/>
        <w:lang w:val="en-US" w:eastAsia="en-US" w:bidi="en-US"/>
      </w:rPr>
    </w:lvl>
    <w:lvl w:ilvl="1" w:tplc="2BA6EFEE">
      <w:numFmt w:val="bullet"/>
      <w:lvlText w:val="•"/>
      <w:lvlJc w:val="left"/>
      <w:pPr>
        <w:ind w:left="1690" w:hanging="360"/>
      </w:pPr>
      <w:rPr>
        <w:rFonts w:hint="default"/>
        <w:lang w:val="en-US" w:eastAsia="en-US" w:bidi="en-US"/>
      </w:rPr>
    </w:lvl>
    <w:lvl w:ilvl="2" w:tplc="19D0BA4E">
      <w:numFmt w:val="bullet"/>
      <w:lvlText w:val="•"/>
      <w:lvlJc w:val="left"/>
      <w:pPr>
        <w:ind w:left="2560" w:hanging="360"/>
      </w:pPr>
      <w:rPr>
        <w:rFonts w:hint="default"/>
        <w:lang w:val="en-US" w:eastAsia="en-US" w:bidi="en-US"/>
      </w:rPr>
    </w:lvl>
    <w:lvl w:ilvl="3" w:tplc="BCB85AB4">
      <w:numFmt w:val="bullet"/>
      <w:lvlText w:val="•"/>
      <w:lvlJc w:val="left"/>
      <w:pPr>
        <w:ind w:left="3430" w:hanging="360"/>
      </w:pPr>
      <w:rPr>
        <w:rFonts w:hint="default"/>
        <w:lang w:val="en-US" w:eastAsia="en-US" w:bidi="en-US"/>
      </w:rPr>
    </w:lvl>
    <w:lvl w:ilvl="4" w:tplc="2BDE5566">
      <w:numFmt w:val="bullet"/>
      <w:lvlText w:val="•"/>
      <w:lvlJc w:val="left"/>
      <w:pPr>
        <w:ind w:left="4300" w:hanging="360"/>
      </w:pPr>
      <w:rPr>
        <w:rFonts w:hint="default"/>
        <w:lang w:val="en-US" w:eastAsia="en-US" w:bidi="en-US"/>
      </w:rPr>
    </w:lvl>
    <w:lvl w:ilvl="5" w:tplc="9398D5F6">
      <w:numFmt w:val="bullet"/>
      <w:lvlText w:val="•"/>
      <w:lvlJc w:val="left"/>
      <w:pPr>
        <w:ind w:left="5170" w:hanging="360"/>
      </w:pPr>
      <w:rPr>
        <w:rFonts w:hint="default"/>
        <w:lang w:val="en-US" w:eastAsia="en-US" w:bidi="en-US"/>
      </w:rPr>
    </w:lvl>
    <w:lvl w:ilvl="6" w:tplc="F90CC834">
      <w:numFmt w:val="bullet"/>
      <w:lvlText w:val="•"/>
      <w:lvlJc w:val="left"/>
      <w:pPr>
        <w:ind w:left="6040" w:hanging="360"/>
      </w:pPr>
      <w:rPr>
        <w:rFonts w:hint="default"/>
        <w:lang w:val="en-US" w:eastAsia="en-US" w:bidi="en-US"/>
      </w:rPr>
    </w:lvl>
    <w:lvl w:ilvl="7" w:tplc="F814A74E">
      <w:numFmt w:val="bullet"/>
      <w:lvlText w:val="•"/>
      <w:lvlJc w:val="left"/>
      <w:pPr>
        <w:ind w:left="6910" w:hanging="360"/>
      </w:pPr>
      <w:rPr>
        <w:rFonts w:hint="default"/>
        <w:lang w:val="en-US" w:eastAsia="en-US" w:bidi="en-US"/>
      </w:rPr>
    </w:lvl>
    <w:lvl w:ilvl="8" w:tplc="F828AE06">
      <w:numFmt w:val="bullet"/>
      <w:lvlText w:val="•"/>
      <w:lvlJc w:val="left"/>
      <w:pPr>
        <w:ind w:left="7780" w:hanging="360"/>
      </w:pPr>
      <w:rPr>
        <w:rFonts w:hint="default"/>
        <w:lang w:val="en-US" w:eastAsia="en-US" w:bidi="en-US"/>
      </w:rPr>
    </w:lvl>
  </w:abstractNum>
  <w:abstractNum w:abstractNumId="11" w15:restartNumberingAfterBreak="0">
    <w:nsid w:val="477107B0"/>
    <w:multiLevelType w:val="hybridMultilevel"/>
    <w:tmpl w:val="138C2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A72A9"/>
    <w:multiLevelType w:val="hybridMultilevel"/>
    <w:tmpl w:val="F7B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75B0"/>
    <w:multiLevelType w:val="hybridMultilevel"/>
    <w:tmpl w:val="6BE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35914"/>
    <w:multiLevelType w:val="hybridMultilevel"/>
    <w:tmpl w:val="16B4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0A0E8E"/>
    <w:multiLevelType w:val="hybridMultilevel"/>
    <w:tmpl w:val="20F4A1C4"/>
    <w:lvl w:ilvl="0" w:tplc="74EE47A8">
      <w:start w:val="1"/>
      <w:numFmt w:val="decimal"/>
      <w:lvlText w:val="%1."/>
      <w:lvlJc w:val="left"/>
      <w:pPr>
        <w:ind w:left="1180" w:hanging="360"/>
        <w:jc w:val="left"/>
      </w:pPr>
      <w:rPr>
        <w:rFonts w:ascii="Calibri" w:eastAsia="Calibri" w:hAnsi="Calibri" w:cs="Calibri" w:hint="default"/>
        <w:w w:val="100"/>
        <w:sz w:val="22"/>
        <w:szCs w:val="22"/>
        <w:lang w:val="en-US" w:eastAsia="en-US" w:bidi="en-US"/>
      </w:rPr>
    </w:lvl>
    <w:lvl w:ilvl="1" w:tplc="5F20C12C">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276A985E">
      <w:start w:val="1"/>
      <w:numFmt w:val="decimal"/>
      <w:lvlText w:val="%3."/>
      <w:lvlJc w:val="left"/>
      <w:pPr>
        <w:ind w:left="1900" w:hanging="360"/>
        <w:jc w:val="left"/>
      </w:pPr>
      <w:rPr>
        <w:rFonts w:ascii="Calibri" w:eastAsia="Calibri" w:hAnsi="Calibri" w:cs="Calibri" w:hint="default"/>
        <w:w w:val="100"/>
        <w:sz w:val="22"/>
        <w:szCs w:val="22"/>
        <w:lang w:val="en-US" w:eastAsia="en-US" w:bidi="en-US"/>
      </w:rPr>
    </w:lvl>
    <w:lvl w:ilvl="3" w:tplc="FCB664A4">
      <w:start w:val="1"/>
      <w:numFmt w:val="lowerLetter"/>
      <w:lvlText w:val="%4."/>
      <w:lvlJc w:val="left"/>
      <w:pPr>
        <w:ind w:left="2260" w:hanging="360"/>
        <w:jc w:val="left"/>
      </w:pPr>
      <w:rPr>
        <w:rFonts w:ascii="Calibri" w:eastAsia="Calibri" w:hAnsi="Calibri" w:cs="Calibri" w:hint="default"/>
        <w:spacing w:val="-1"/>
        <w:w w:val="100"/>
        <w:sz w:val="22"/>
        <w:szCs w:val="22"/>
        <w:lang w:val="en-US" w:eastAsia="en-US" w:bidi="en-US"/>
      </w:rPr>
    </w:lvl>
    <w:lvl w:ilvl="4" w:tplc="76D0AF86">
      <w:numFmt w:val="bullet"/>
      <w:lvlText w:val="•"/>
      <w:lvlJc w:val="left"/>
      <w:pPr>
        <w:ind w:left="3297" w:hanging="360"/>
      </w:pPr>
      <w:rPr>
        <w:rFonts w:hint="default"/>
        <w:lang w:val="en-US" w:eastAsia="en-US" w:bidi="en-US"/>
      </w:rPr>
    </w:lvl>
    <w:lvl w:ilvl="5" w:tplc="14B4A94C">
      <w:numFmt w:val="bullet"/>
      <w:lvlText w:val="•"/>
      <w:lvlJc w:val="left"/>
      <w:pPr>
        <w:ind w:left="4334" w:hanging="360"/>
      </w:pPr>
      <w:rPr>
        <w:rFonts w:hint="default"/>
        <w:lang w:val="en-US" w:eastAsia="en-US" w:bidi="en-US"/>
      </w:rPr>
    </w:lvl>
    <w:lvl w:ilvl="6" w:tplc="442A81BE">
      <w:numFmt w:val="bullet"/>
      <w:lvlText w:val="•"/>
      <w:lvlJc w:val="left"/>
      <w:pPr>
        <w:ind w:left="5371" w:hanging="360"/>
      </w:pPr>
      <w:rPr>
        <w:rFonts w:hint="default"/>
        <w:lang w:val="en-US" w:eastAsia="en-US" w:bidi="en-US"/>
      </w:rPr>
    </w:lvl>
    <w:lvl w:ilvl="7" w:tplc="C93443F2">
      <w:numFmt w:val="bullet"/>
      <w:lvlText w:val="•"/>
      <w:lvlJc w:val="left"/>
      <w:pPr>
        <w:ind w:left="6408" w:hanging="360"/>
      </w:pPr>
      <w:rPr>
        <w:rFonts w:hint="default"/>
        <w:lang w:val="en-US" w:eastAsia="en-US" w:bidi="en-US"/>
      </w:rPr>
    </w:lvl>
    <w:lvl w:ilvl="8" w:tplc="284C6556">
      <w:numFmt w:val="bullet"/>
      <w:lvlText w:val="•"/>
      <w:lvlJc w:val="left"/>
      <w:pPr>
        <w:ind w:left="7445" w:hanging="360"/>
      </w:pPr>
      <w:rPr>
        <w:rFonts w:hint="default"/>
        <w:lang w:val="en-US" w:eastAsia="en-US" w:bidi="en-US"/>
      </w:rPr>
    </w:lvl>
  </w:abstractNum>
  <w:abstractNum w:abstractNumId="16" w15:restartNumberingAfterBreak="0">
    <w:nsid w:val="667E4010"/>
    <w:multiLevelType w:val="hybridMultilevel"/>
    <w:tmpl w:val="EDBE5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E9340F"/>
    <w:multiLevelType w:val="hybridMultilevel"/>
    <w:tmpl w:val="CE4E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D31176"/>
    <w:multiLevelType w:val="hybridMultilevel"/>
    <w:tmpl w:val="043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07F7C"/>
    <w:multiLevelType w:val="hybridMultilevel"/>
    <w:tmpl w:val="F3D83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B36793"/>
    <w:multiLevelType w:val="hybridMultilevel"/>
    <w:tmpl w:val="93B4F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0"/>
  </w:num>
  <w:num w:numId="4">
    <w:abstractNumId w:val="4"/>
  </w:num>
  <w:num w:numId="5">
    <w:abstractNumId w:val="7"/>
  </w:num>
  <w:num w:numId="6">
    <w:abstractNumId w:val="8"/>
  </w:num>
  <w:num w:numId="7">
    <w:abstractNumId w:val="9"/>
  </w:num>
  <w:num w:numId="8">
    <w:abstractNumId w:val="16"/>
  </w:num>
  <w:num w:numId="9">
    <w:abstractNumId w:val="6"/>
  </w:num>
  <w:num w:numId="10">
    <w:abstractNumId w:val="2"/>
  </w:num>
  <w:num w:numId="11">
    <w:abstractNumId w:val="13"/>
  </w:num>
  <w:num w:numId="12">
    <w:abstractNumId w:val="1"/>
  </w:num>
  <w:num w:numId="13">
    <w:abstractNumId w:val="3"/>
  </w:num>
  <w:num w:numId="14">
    <w:abstractNumId w:val="18"/>
  </w:num>
  <w:num w:numId="15">
    <w:abstractNumId w:val="12"/>
  </w:num>
  <w:num w:numId="16">
    <w:abstractNumId w:val="5"/>
  </w:num>
  <w:num w:numId="17">
    <w:abstractNumId w:val="14"/>
  </w:num>
  <w:num w:numId="18">
    <w:abstractNumId w:val="20"/>
  </w:num>
  <w:num w:numId="19">
    <w:abstractNumId w:val="1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70"/>
    <w:rsid w:val="00016181"/>
    <w:rsid w:val="00016245"/>
    <w:rsid w:val="00020F7F"/>
    <w:rsid w:val="000314CB"/>
    <w:rsid w:val="000553E9"/>
    <w:rsid w:val="00075076"/>
    <w:rsid w:val="000965C5"/>
    <w:rsid w:val="000A4F29"/>
    <w:rsid w:val="000A6862"/>
    <w:rsid w:val="000A6F0E"/>
    <w:rsid w:val="000A7733"/>
    <w:rsid w:val="000B62AB"/>
    <w:rsid w:val="000C1B16"/>
    <w:rsid w:val="000D601D"/>
    <w:rsid w:val="00116747"/>
    <w:rsid w:val="001205FE"/>
    <w:rsid w:val="001668F2"/>
    <w:rsid w:val="00195C12"/>
    <w:rsid w:val="001B5DA6"/>
    <w:rsid w:val="001D3066"/>
    <w:rsid w:val="001E3F67"/>
    <w:rsid w:val="001E47A3"/>
    <w:rsid w:val="002049FD"/>
    <w:rsid w:val="00211E0E"/>
    <w:rsid w:val="00213BDD"/>
    <w:rsid w:val="00226476"/>
    <w:rsid w:val="00244536"/>
    <w:rsid w:val="002574EE"/>
    <w:rsid w:val="00262F23"/>
    <w:rsid w:val="00263B39"/>
    <w:rsid w:val="002664D6"/>
    <w:rsid w:val="002700AF"/>
    <w:rsid w:val="002730B4"/>
    <w:rsid w:val="00282F75"/>
    <w:rsid w:val="00286A25"/>
    <w:rsid w:val="00295D11"/>
    <w:rsid w:val="00296110"/>
    <w:rsid w:val="002A27D0"/>
    <w:rsid w:val="002C02D5"/>
    <w:rsid w:val="002C2BC5"/>
    <w:rsid w:val="002C5A39"/>
    <w:rsid w:val="002E01A2"/>
    <w:rsid w:val="002E3358"/>
    <w:rsid w:val="002F37A3"/>
    <w:rsid w:val="002F76B3"/>
    <w:rsid w:val="00312474"/>
    <w:rsid w:val="003202EE"/>
    <w:rsid w:val="00324B41"/>
    <w:rsid w:val="00356767"/>
    <w:rsid w:val="00357FC1"/>
    <w:rsid w:val="00363808"/>
    <w:rsid w:val="00372F00"/>
    <w:rsid w:val="003745F0"/>
    <w:rsid w:val="0038108B"/>
    <w:rsid w:val="003859F6"/>
    <w:rsid w:val="003A477E"/>
    <w:rsid w:val="003B2850"/>
    <w:rsid w:val="003C5662"/>
    <w:rsid w:val="003E5FE5"/>
    <w:rsid w:val="003F0F8A"/>
    <w:rsid w:val="003F6C1F"/>
    <w:rsid w:val="00403C4A"/>
    <w:rsid w:val="00423185"/>
    <w:rsid w:val="004363AB"/>
    <w:rsid w:val="004473D8"/>
    <w:rsid w:val="00454583"/>
    <w:rsid w:val="00455810"/>
    <w:rsid w:val="00475A4F"/>
    <w:rsid w:val="00476FF7"/>
    <w:rsid w:val="004C05C6"/>
    <w:rsid w:val="004C2E48"/>
    <w:rsid w:val="004C7875"/>
    <w:rsid w:val="004D53E0"/>
    <w:rsid w:val="004E3FE2"/>
    <w:rsid w:val="004E7B96"/>
    <w:rsid w:val="004F2EF9"/>
    <w:rsid w:val="005102F6"/>
    <w:rsid w:val="00511FF6"/>
    <w:rsid w:val="0053168F"/>
    <w:rsid w:val="00547B73"/>
    <w:rsid w:val="00550D51"/>
    <w:rsid w:val="0056011B"/>
    <w:rsid w:val="0057140D"/>
    <w:rsid w:val="00573955"/>
    <w:rsid w:val="00576911"/>
    <w:rsid w:val="00582288"/>
    <w:rsid w:val="005862FE"/>
    <w:rsid w:val="00596F81"/>
    <w:rsid w:val="0059794E"/>
    <w:rsid w:val="005A6855"/>
    <w:rsid w:val="005C0C07"/>
    <w:rsid w:val="005C602E"/>
    <w:rsid w:val="0061410C"/>
    <w:rsid w:val="0061485D"/>
    <w:rsid w:val="00623A1F"/>
    <w:rsid w:val="00624EEA"/>
    <w:rsid w:val="00635359"/>
    <w:rsid w:val="00635C75"/>
    <w:rsid w:val="00650704"/>
    <w:rsid w:val="00651438"/>
    <w:rsid w:val="006518EB"/>
    <w:rsid w:val="006737BB"/>
    <w:rsid w:val="00685DFD"/>
    <w:rsid w:val="00694664"/>
    <w:rsid w:val="006A5D86"/>
    <w:rsid w:val="006A6C1F"/>
    <w:rsid w:val="006B291D"/>
    <w:rsid w:val="006D3CAC"/>
    <w:rsid w:val="006D5183"/>
    <w:rsid w:val="006D6339"/>
    <w:rsid w:val="006D791C"/>
    <w:rsid w:val="006E40AC"/>
    <w:rsid w:val="006E575B"/>
    <w:rsid w:val="007042E0"/>
    <w:rsid w:val="00717A03"/>
    <w:rsid w:val="00733959"/>
    <w:rsid w:val="0075165C"/>
    <w:rsid w:val="007668F1"/>
    <w:rsid w:val="00776903"/>
    <w:rsid w:val="0078193A"/>
    <w:rsid w:val="007971BB"/>
    <w:rsid w:val="007E2626"/>
    <w:rsid w:val="007E6B74"/>
    <w:rsid w:val="00807EC0"/>
    <w:rsid w:val="0081016F"/>
    <w:rsid w:val="00820183"/>
    <w:rsid w:val="00822A8E"/>
    <w:rsid w:val="008233B4"/>
    <w:rsid w:val="008365C0"/>
    <w:rsid w:val="00837599"/>
    <w:rsid w:val="00853044"/>
    <w:rsid w:val="008554F9"/>
    <w:rsid w:val="0086484D"/>
    <w:rsid w:val="00865E3D"/>
    <w:rsid w:val="00881022"/>
    <w:rsid w:val="00884D27"/>
    <w:rsid w:val="008C4F70"/>
    <w:rsid w:val="008E5406"/>
    <w:rsid w:val="00915D83"/>
    <w:rsid w:val="0091788E"/>
    <w:rsid w:val="00921051"/>
    <w:rsid w:val="00923BDE"/>
    <w:rsid w:val="0093355F"/>
    <w:rsid w:val="00933DA7"/>
    <w:rsid w:val="009345CC"/>
    <w:rsid w:val="009365DD"/>
    <w:rsid w:val="00942B90"/>
    <w:rsid w:val="00947907"/>
    <w:rsid w:val="00951A25"/>
    <w:rsid w:val="009747B5"/>
    <w:rsid w:val="00976F7C"/>
    <w:rsid w:val="009A0678"/>
    <w:rsid w:val="009A3F05"/>
    <w:rsid w:val="009A5977"/>
    <w:rsid w:val="009C5153"/>
    <w:rsid w:val="009E4EDB"/>
    <w:rsid w:val="00A13C3D"/>
    <w:rsid w:val="00A14316"/>
    <w:rsid w:val="00A20F09"/>
    <w:rsid w:val="00A26A5A"/>
    <w:rsid w:val="00A276CE"/>
    <w:rsid w:val="00A36A85"/>
    <w:rsid w:val="00A374CB"/>
    <w:rsid w:val="00A54BC4"/>
    <w:rsid w:val="00A6508F"/>
    <w:rsid w:val="00A65B4C"/>
    <w:rsid w:val="00A86EB0"/>
    <w:rsid w:val="00A86FE1"/>
    <w:rsid w:val="00A91724"/>
    <w:rsid w:val="00AB6EEF"/>
    <w:rsid w:val="00AC2699"/>
    <w:rsid w:val="00AE029B"/>
    <w:rsid w:val="00AF0C42"/>
    <w:rsid w:val="00AF7DCC"/>
    <w:rsid w:val="00B021B4"/>
    <w:rsid w:val="00B04AF3"/>
    <w:rsid w:val="00B04EF4"/>
    <w:rsid w:val="00B0724F"/>
    <w:rsid w:val="00B1502C"/>
    <w:rsid w:val="00B16905"/>
    <w:rsid w:val="00B23A2A"/>
    <w:rsid w:val="00B30A81"/>
    <w:rsid w:val="00B378CE"/>
    <w:rsid w:val="00B70C2C"/>
    <w:rsid w:val="00B72168"/>
    <w:rsid w:val="00BA7FB4"/>
    <w:rsid w:val="00BC3D74"/>
    <w:rsid w:val="00BE6817"/>
    <w:rsid w:val="00BF3CD2"/>
    <w:rsid w:val="00C207B1"/>
    <w:rsid w:val="00C221A5"/>
    <w:rsid w:val="00C35E5E"/>
    <w:rsid w:val="00C37063"/>
    <w:rsid w:val="00C4612A"/>
    <w:rsid w:val="00C5074A"/>
    <w:rsid w:val="00C80DAE"/>
    <w:rsid w:val="00C821A5"/>
    <w:rsid w:val="00C9673B"/>
    <w:rsid w:val="00CC5383"/>
    <w:rsid w:val="00CD3E39"/>
    <w:rsid w:val="00D04844"/>
    <w:rsid w:val="00D04A73"/>
    <w:rsid w:val="00D23AF5"/>
    <w:rsid w:val="00D24685"/>
    <w:rsid w:val="00D42EEB"/>
    <w:rsid w:val="00D45F12"/>
    <w:rsid w:val="00D657CB"/>
    <w:rsid w:val="00D735A1"/>
    <w:rsid w:val="00D74F09"/>
    <w:rsid w:val="00D7540A"/>
    <w:rsid w:val="00D95A60"/>
    <w:rsid w:val="00DB5440"/>
    <w:rsid w:val="00DD679F"/>
    <w:rsid w:val="00DE11EF"/>
    <w:rsid w:val="00DE4577"/>
    <w:rsid w:val="00E029A3"/>
    <w:rsid w:val="00E10E98"/>
    <w:rsid w:val="00E21FED"/>
    <w:rsid w:val="00E65E2F"/>
    <w:rsid w:val="00E73786"/>
    <w:rsid w:val="00E74AA5"/>
    <w:rsid w:val="00E77488"/>
    <w:rsid w:val="00E941BB"/>
    <w:rsid w:val="00E960AB"/>
    <w:rsid w:val="00E96C46"/>
    <w:rsid w:val="00EB372D"/>
    <w:rsid w:val="00EB67C7"/>
    <w:rsid w:val="00EB6FC8"/>
    <w:rsid w:val="00ED6783"/>
    <w:rsid w:val="00EF0476"/>
    <w:rsid w:val="00EF3C85"/>
    <w:rsid w:val="00F03520"/>
    <w:rsid w:val="00F07AE3"/>
    <w:rsid w:val="00F15D9C"/>
    <w:rsid w:val="00F31810"/>
    <w:rsid w:val="00F5688A"/>
    <w:rsid w:val="00F63D75"/>
    <w:rsid w:val="00F84EEB"/>
    <w:rsid w:val="00F87807"/>
    <w:rsid w:val="00FB63CC"/>
    <w:rsid w:val="00FE4F02"/>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FEC2C"/>
  <w15:docId w15:val="{3708BE76-3681-4A8A-A7A0-422D3C0F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sz w:val="23"/>
      <w:szCs w:val="23"/>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518EB"/>
    <w:rPr>
      <w:color w:val="0563C1"/>
      <w:u w:val="single"/>
    </w:rPr>
  </w:style>
  <w:style w:type="paragraph" w:customStyle="1" w:styleId="Default">
    <w:name w:val="Default"/>
    <w:rsid w:val="006518EB"/>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D23AF5"/>
    <w:pPr>
      <w:tabs>
        <w:tab w:val="center" w:pos="4680"/>
        <w:tab w:val="right" w:pos="9360"/>
      </w:tabs>
    </w:pPr>
  </w:style>
  <w:style w:type="character" w:customStyle="1" w:styleId="HeaderChar">
    <w:name w:val="Header Char"/>
    <w:basedOn w:val="DefaultParagraphFont"/>
    <w:link w:val="Header"/>
    <w:uiPriority w:val="99"/>
    <w:rsid w:val="00D23AF5"/>
    <w:rPr>
      <w:rFonts w:ascii="Calibri" w:eastAsia="Calibri" w:hAnsi="Calibri" w:cs="Calibri"/>
      <w:lang w:bidi="en-US"/>
    </w:rPr>
  </w:style>
  <w:style w:type="paragraph" w:styleId="Footer">
    <w:name w:val="footer"/>
    <w:basedOn w:val="Normal"/>
    <w:link w:val="FooterChar"/>
    <w:uiPriority w:val="99"/>
    <w:unhideWhenUsed/>
    <w:rsid w:val="00D23AF5"/>
    <w:pPr>
      <w:tabs>
        <w:tab w:val="center" w:pos="4680"/>
        <w:tab w:val="right" w:pos="9360"/>
      </w:tabs>
    </w:pPr>
  </w:style>
  <w:style w:type="character" w:customStyle="1" w:styleId="FooterChar">
    <w:name w:val="Footer Char"/>
    <w:basedOn w:val="DefaultParagraphFont"/>
    <w:link w:val="Footer"/>
    <w:uiPriority w:val="99"/>
    <w:rsid w:val="00D23A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8D36-BBAB-4A60-912B-D5452697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Risner</dc:creator>
  <cp:lastModifiedBy>Rene Brandon</cp:lastModifiedBy>
  <cp:revision>2</cp:revision>
  <cp:lastPrinted>2022-08-16T22:54:00Z</cp:lastPrinted>
  <dcterms:created xsi:type="dcterms:W3CDTF">2022-11-10T20:26:00Z</dcterms:created>
  <dcterms:modified xsi:type="dcterms:W3CDTF">2022-11-10T20:26:00Z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2019</vt:lpwstr>
  </property>
  <property fmtid="{D5CDD505-2E9C-101B-9397-08002B2CF9AE}" pid="4" name="LastSaved">
    <vt:filetime>2021-10-18T00:00:00Z</vt:filetime>
  </property>
</Properties>
</file>